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12" w:rsidRPr="004F4E29" w:rsidRDefault="005B3612" w:rsidP="005B3612">
      <w:pPr>
        <w:pStyle w:val="Default"/>
        <w:jc w:val="center"/>
        <w:rPr>
          <w:b/>
          <w:color w:val="auto"/>
          <w:sz w:val="28"/>
          <w:szCs w:val="28"/>
        </w:rPr>
      </w:pPr>
      <w:r w:rsidRPr="004F4E29">
        <w:rPr>
          <w:b/>
          <w:color w:val="auto"/>
          <w:sz w:val="28"/>
          <w:szCs w:val="28"/>
        </w:rPr>
        <w:t>Testimony</w:t>
      </w:r>
    </w:p>
    <w:p w:rsidR="005B3612" w:rsidRPr="004F4E29" w:rsidRDefault="005B3612" w:rsidP="005B3612">
      <w:pPr>
        <w:pStyle w:val="Default"/>
        <w:jc w:val="center"/>
        <w:rPr>
          <w:b/>
          <w:color w:val="auto"/>
          <w:sz w:val="28"/>
          <w:szCs w:val="28"/>
        </w:rPr>
      </w:pPr>
      <w:r w:rsidRPr="004F4E29">
        <w:rPr>
          <w:b/>
          <w:color w:val="auto"/>
          <w:sz w:val="28"/>
          <w:szCs w:val="28"/>
        </w:rPr>
        <w:t>Deputy Assistant Secretary Daniel B</w:t>
      </w:r>
      <w:r w:rsidR="008F381C" w:rsidRPr="004F4E29">
        <w:rPr>
          <w:b/>
          <w:color w:val="auto"/>
          <w:sz w:val="28"/>
          <w:szCs w:val="28"/>
        </w:rPr>
        <w:t xml:space="preserve">.  </w:t>
      </w:r>
      <w:r w:rsidRPr="004F4E29">
        <w:rPr>
          <w:b/>
          <w:color w:val="auto"/>
          <w:sz w:val="28"/>
          <w:szCs w:val="28"/>
        </w:rPr>
        <w:t>Baer</w:t>
      </w:r>
    </w:p>
    <w:p w:rsidR="005B3612" w:rsidRPr="004F4E29" w:rsidRDefault="005B3612" w:rsidP="005B3612">
      <w:pPr>
        <w:pStyle w:val="Default"/>
        <w:jc w:val="center"/>
        <w:rPr>
          <w:b/>
          <w:color w:val="auto"/>
          <w:sz w:val="28"/>
          <w:szCs w:val="28"/>
        </w:rPr>
      </w:pPr>
      <w:r w:rsidRPr="004F4E29">
        <w:rPr>
          <w:b/>
          <w:color w:val="auto"/>
          <w:sz w:val="28"/>
          <w:szCs w:val="28"/>
        </w:rPr>
        <w:t>Bureau of Democracy, Human Rights and Labor, U.S</w:t>
      </w:r>
      <w:r w:rsidR="008F381C" w:rsidRPr="004F4E29">
        <w:rPr>
          <w:b/>
          <w:color w:val="auto"/>
          <w:sz w:val="28"/>
          <w:szCs w:val="28"/>
        </w:rPr>
        <w:t xml:space="preserve">.  </w:t>
      </w:r>
      <w:r w:rsidRPr="004F4E29">
        <w:rPr>
          <w:b/>
          <w:color w:val="auto"/>
          <w:sz w:val="28"/>
          <w:szCs w:val="28"/>
        </w:rPr>
        <w:t>Department of State</w:t>
      </w:r>
    </w:p>
    <w:p w:rsidR="005B3612" w:rsidRPr="004F4E29" w:rsidRDefault="005B3612" w:rsidP="005B3612">
      <w:pPr>
        <w:pStyle w:val="Default"/>
        <w:jc w:val="center"/>
        <w:rPr>
          <w:b/>
          <w:color w:val="auto"/>
          <w:sz w:val="28"/>
          <w:szCs w:val="28"/>
        </w:rPr>
      </w:pPr>
      <w:r w:rsidRPr="004F4E29">
        <w:rPr>
          <w:b/>
          <w:color w:val="auto"/>
          <w:sz w:val="28"/>
          <w:szCs w:val="28"/>
        </w:rPr>
        <w:t>Before the House Subcommittee on Africa, Global Health and Human Rights “U.S</w:t>
      </w:r>
      <w:r w:rsidR="008F381C" w:rsidRPr="004F4E29">
        <w:rPr>
          <w:b/>
          <w:color w:val="auto"/>
          <w:sz w:val="28"/>
          <w:szCs w:val="28"/>
        </w:rPr>
        <w:t xml:space="preserve">.  </w:t>
      </w:r>
      <w:r w:rsidRPr="004F4E29">
        <w:rPr>
          <w:b/>
          <w:color w:val="auto"/>
          <w:sz w:val="28"/>
          <w:szCs w:val="28"/>
        </w:rPr>
        <w:t>Policy Toward Post-Election Democratic Republic of the Congo”</w:t>
      </w:r>
    </w:p>
    <w:p w:rsidR="005B3612" w:rsidRPr="004F4E29" w:rsidRDefault="005B3612" w:rsidP="005B3612">
      <w:pPr>
        <w:pStyle w:val="Default"/>
        <w:jc w:val="center"/>
        <w:rPr>
          <w:b/>
          <w:color w:val="auto"/>
          <w:sz w:val="28"/>
          <w:szCs w:val="28"/>
        </w:rPr>
      </w:pPr>
      <w:r w:rsidRPr="004F4E29">
        <w:rPr>
          <w:b/>
          <w:color w:val="auto"/>
          <w:sz w:val="28"/>
          <w:szCs w:val="28"/>
        </w:rPr>
        <w:t>Thursday, February 2, 2012</w:t>
      </w:r>
    </w:p>
    <w:p w:rsidR="005B3612" w:rsidRPr="004F4E29" w:rsidRDefault="005B3612" w:rsidP="005B3612">
      <w:pPr>
        <w:pStyle w:val="Default"/>
        <w:jc w:val="center"/>
        <w:rPr>
          <w:color w:val="auto"/>
          <w:sz w:val="28"/>
          <w:szCs w:val="28"/>
        </w:rPr>
      </w:pPr>
    </w:p>
    <w:p w:rsidR="00076A1E" w:rsidRPr="004F4E29" w:rsidRDefault="005B3612" w:rsidP="005B3612">
      <w:pPr>
        <w:ind w:firstLine="720"/>
        <w:rPr>
          <w:szCs w:val="28"/>
        </w:rPr>
      </w:pPr>
      <w:r w:rsidRPr="004F4E29">
        <w:rPr>
          <w:szCs w:val="28"/>
        </w:rPr>
        <w:t xml:space="preserve">Good afternoon, Chairman </w:t>
      </w:r>
      <w:r w:rsidR="00693602" w:rsidRPr="004F4E29">
        <w:rPr>
          <w:szCs w:val="28"/>
        </w:rPr>
        <w:t>Smith</w:t>
      </w:r>
      <w:r w:rsidRPr="004F4E29">
        <w:rPr>
          <w:szCs w:val="28"/>
        </w:rPr>
        <w:t xml:space="preserve">, Ranking Member </w:t>
      </w:r>
      <w:r w:rsidR="00693602" w:rsidRPr="004F4E29">
        <w:rPr>
          <w:szCs w:val="28"/>
        </w:rPr>
        <w:t>Payne</w:t>
      </w:r>
      <w:r w:rsidRPr="004F4E29">
        <w:rPr>
          <w:szCs w:val="28"/>
        </w:rPr>
        <w:t>, honorable Members of the Committee: Thank you for the opportunity to testify on the United States’ policy toward the Democratic</w:t>
      </w:r>
      <w:r w:rsidR="00693602" w:rsidRPr="004F4E29">
        <w:rPr>
          <w:szCs w:val="28"/>
        </w:rPr>
        <w:t xml:space="preserve"> Republic of the Congo, the DRC, in light of </w:t>
      </w:r>
      <w:r w:rsidR="000D1F31" w:rsidRPr="004F4E29">
        <w:rPr>
          <w:szCs w:val="28"/>
        </w:rPr>
        <w:t>what Secretary Clinton has described as</w:t>
      </w:r>
      <w:bookmarkStart w:id="0" w:name="_GoBack"/>
      <w:bookmarkEnd w:id="0"/>
      <w:r w:rsidR="00693602" w:rsidRPr="004F4E29">
        <w:rPr>
          <w:szCs w:val="28"/>
        </w:rPr>
        <w:t xml:space="preserve"> </w:t>
      </w:r>
      <w:r w:rsidR="000D1F31" w:rsidRPr="004F4E29">
        <w:rPr>
          <w:szCs w:val="28"/>
        </w:rPr>
        <w:t>“</w:t>
      </w:r>
      <w:r w:rsidR="00A07FEC" w:rsidRPr="004F4E29">
        <w:rPr>
          <w:szCs w:val="28"/>
        </w:rPr>
        <w:t>seriously</w:t>
      </w:r>
      <w:r w:rsidR="00BC4F32" w:rsidRPr="004F4E29">
        <w:rPr>
          <w:szCs w:val="28"/>
        </w:rPr>
        <w:t xml:space="preserve"> flawed</w:t>
      </w:r>
      <w:r w:rsidR="000D1F31" w:rsidRPr="004F4E29">
        <w:rPr>
          <w:szCs w:val="28"/>
        </w:rPr>
        <w:t>”</w:t>
      </w:r>
      <w:r w:rsidR="00BC4F32" w:rsidRPr="004F4E29">
        <w:rPr>
          <w:szCs w:val="28"/>
        </w:rPr>
        <w:t xml:space="preserve"> </w:t>
      </w:r>
      <w:r w:rsidR="00693602" w:rsidRPr="004F4E29">
        <w:rPr>
          <w:szCs w:val="28"/>
        </w:rPr>
        <w:t>presidential and parliamentary elections</w:t>
      </w:r>
      <w:r w:rsidR="00BC4F32" w:rsidRPr="004F4E29">
        <w:rPr>
          <w:szCs w:val="28"/>
        </w:rPr>
        <w:t xml:space="preserve"> held last November 28</w:t>
      </w:r>
      <w:r w:rsidR="008F381C" w:rsidRPr="004F4E29">
        <w:rPr>
          <w:szCs w:val="28"/>
        </w:rPr>
        <w:t xml:space="preserve">.  </w:t>
      </w:r>
      <w:r w:rsidR="00200FD2" w:rsidRPr="004F4E29">
        <w:rPr>
          <w:szCs w:val="28"/>
        </w:rPr>
        <w:t>I</w:t>
      </w:r>
      <w:r w:rsidR="00F70760" w:rsidRPr="004F4E29">
        <w:rPr>
          <w:szCs w:val="28"/>
        </w:rPr>
        <w:t>f I may, I’d like to</w:t>
      </w:r>
      <w:r w:rsidR="00200FD2" w:rsidRPr="004F4E29">
        <w:rPr>
          <w:szCs w:val="28"/>
        </w:rPr>
        <w:t xml:space="preserve"> commend the </w:t>
      </w:r>
      <w:r w:rsidR="00F076E2" w:rsidRPr="004F4E29">
        <w:rPr>
          <w:szCs w:val="28"/>
        </w:rPr>
        <w:t>C</w:t>
      </w:r>
      <w:r w:rsidR="00200FD2" w:rsidRPr="004F4E29">
        <w:rPr>
          <w:szCs w:val="28"/>
        </w:rPr>
        <w:t xml:space="preserve">ommittee for holding </w:t>
      </w:r>
      <w:r w:rsidR="00076A1E" w:rsidRPr="004F4E29">
        <w:rPr>
          <w:szCs w:val="28"/>
        </w:rPr>
        <w:t>this timely</w:t>
      </w:r>
      <w:r w:rsidR="00200FD2" w:rsidRPr="004F4E29">
        <w:rPr>
          <w:szCs w:val="28"/>
        </w:rPr>
        <w:t xml:space="preserve"> hearing to draw attention to this </w:t>
      </w:r>
      <w:r w:rsidR="00076A1E" w:rsidRPr="004F4E29">
        <w:rPr>
          <w:szCs w:val="28"/>
        </w:rPr>
        <w:t xml:space="preserve">large, </w:t>
      </w:r>
      <w:r w:rsidR="00200FD2" w:rsidRPr="004F4E29">
        <w:rPr>
          <w:szCs w:val="28"/>
        </w:rPr>
        <w:t xml:space="preserve">troubled country </w:t>
      </w:r>
      <w:r w:rsidR="00076A1E" w:rsidRPr="004F4E29">
        <w:rPr>
          <w:szCs w:val="28"/>
        </w:rPr>
        <w:t xml:space="preserve">and </w:t>
      </w:r>
      <w:r w:rsidR="00F70760" w:rsidRPr="004F4E29">
        <w:rPr>
          <w:szCs w:val="28"/>
        </w:rPr>
        <w:t>the</w:t>
      </w:r>
      <w:r w:rsidR="00076A1E" w:rsidRPr="004F4E29">
        <w:rPr>
          <w:szCs w:val="28"/>
        </w:rPr>
        <w:t xml:space="preserve"> recent</w:t>
      </w:r>
      <w:r w:rsidR="00F076E2" w:rsidRPr="004F4E29">
        <w:rPr>
          <w:szCs w:val="28"/>
        </w:rPr>
        <w:t xml:space="preserve"> </w:t>
      </w:r>
      <w:r w:rsidR="00076A1E" w:rsidRPr="004F4E29">
        <w:rPr>
          <w:szCs w:val="28"/>
        </w:rPr>
        <w:t>election</w:t>
      </w:r>
      <w:r w:rsidR="00F70760" w:rsidRPr="004F4E29">
        <w:rPr>
          <w:szCs w:val="28"/>
        </w:rPr>
        <w:t>s</w:t>
      </w:r>
      <w:r w:rsidR="00F076E2" w:rsidRPr="004F4E29">
        <w:rPr>
          <w:szCs w:val="28"/>
        </w:rPr>
        <w:t xml:space="preserve">.  I also </w:t>
      </w:r>
      <w:r w:rsidR="00F70760" w:rsidRPr="004F4E29">
        <w:rPr>
          <w:szCs w:val="28"/>
        </w:rPr>
        <w:t xml:space="preserve">appreciate </w:t>
      </w:r>
      <w:r w:rsidR="00F076E2" w:rsidRPr="004F4E29">
        <w:rPr>
          <w:szCs w:val="28"/>
        </w:rPr>
        <w:t>the Committee</w:t>
      </w:r>
      <w:r w:rsidR="00F70760" w:rsidRPr="004F4E29">
        <w:rPr>
          <w:szCs w:val="28"/>
        </w:rPr>
        <w:t>’s</w:t>
      </w:r>
      <w:r w:rsidR="00076A1E" w:rsidRPr="004F4E29">
        <w:rPr>
          <w:szCs w:val="28"/>
        </w:rPr>
        <w:t xml:space="preserve"> </w:t>
      </w:r>
      <w:r w:rsidR="00F076E2" w:rsidRPr="004F4E29">
        <w:rPr>
          <w:szCs w:val="28"/>
        </w:rPr>
        <w:t xml:space="preserve">focusing on </w:t>
      </w:r>
      <w:r w:rsidR="00076A1E" w:rsidRPr="004F4E29">
        <w:rPr>
          <w:szCs w:val="28"/>
        </w:rPr>
        <w:t>important questions about the human rights climate.</w:t>
      </w:r>
    </w:p>
    <w:p w:rsidR="00076A1E" w:rsidRPr="004F4E29" w:rsidRDefault="00076A1E" w:rsidP="00076A1E">
      <w:pPr>
        <w:ind w:firstLine="720"/>
        <w:rPr>
          <w:szCs w:val="28"/>
        </w:rPr>
      </w:pPr>
      <w:r w:rsidRPr="004F4E29">
        <w:rPr>
          <w:szCs w:val="28"/>
        </w:rPr>
        <w:t>The Administration is monitoring events closely and s</w:t>
      </w:r>
      <w:r w:rsidR="00F076E2" w:rsidRPr="004F4E29">
        <w:rPr>
          <w:szCs w:val="28"/>
        </w:rPr>
        <w:t>hares Congressional concerns</w:t>
      </w:r>
      <w:r w:rsidRPr="004F4E29">
        <w:rPr>
          <w:szCs w:val="28"/>
        </w:rPr>
        <w:t xml:space="preserve">.  </w:t>
      </w:r>
      <w:r w:rsidR="00F076E2" w:rsidRPr="004F4E29">
        <w:rPr>
          <w:szCs w:val="28"/>
        </w:rPr>
        <w:t>We are taking action as events unfold.  For example, i</w:t>
      </w:r>
      <w:r w:rsidRPr="004F4E29">
        <w:rPr>
          <w:szCs w:val="28"/>
        </w:rPr>
        <w:t xml:space="preserve">n recent days, the Department </w:t>
      </w:r>
      <w:r w:rsidR="00F076E2" w:rsidRPr="004F4E29">
        <w:rPr>
          <w:szCs w:val="28"/>
        </w:rPr>
        <w:t xml:space="preserve">Spokeswoman </w:t>
      </w:r>
      <w:r w:rsidR="00127558" w:rsidRPr="004F4E29">
        <w:rPr>
          <w:szCs w:val="28"/>
        </w:rPr>
        <w:t xml:space="preserve">publicly expressed </w:t>
      </w:r>
      <w:r w:rsidR="00F076E2" w:rsidRPr="004F4E29">
        <w:rPr>
          <w:szCs w:val="28"/>
        </w:rPr>
        <w:t xml:space="preserve">our </w:t>
      </w:r>
      <w:r w:rsidRPr="004F4E29">
        <w:rPr>
          <w:szCs w:val="28"/>
        </w:rPr>
        <w:t xml:space="preserve">concern about reports of Radio France International </w:t>
      </w:r>
      <w:r w:rsidR="00F076E2" w:rsidRPr="004F4E29">
        <w:rPr>
          <w:szCs w:val="28"/>
        </w:rPr>
        <w:t xml:space="preserve">(RFI) </w:t>
      </w:r>
      <w:r w:rsidRPr="004F4E29">
        <w:rPr>
          <w:szCs w:val="28"/>
        </w:rPr>
        <w:t>having been shut</w:t>
      </w:r>
      <w:r w:rsidR="00DC040D" w:rsidRPr="004F4E29">
        <w:rPr>
          <w:szCs w:val="28"/>
        </w:rPr>
        <w:t xml:space="preserve"> </w:t>
      </w:r>
      <w:r w:rsidRPr="004F4E29">
        <w:rPr>
          <w:szCs w:val="28"/>
        </w:rPr>
        <w:t xml:space="preserve">down.  We urged relevant Congolese authorities to reinstate RFI’s frequencies immediately </w:t>
      </w:r>
      <w:r w:rsidR="00CC041B" w:rsidRPr="004F4E29">
        <w:rPr>
          <w:szCs w:val="28"/>
        </w:rPr>
        <w:t xml:space="preserve">(which the government did) </w:t>
      </w:r>
      <w:r w:rsidRPr="004F4E29">
        <w:rPr>
          <w:szCs w:val="28"/>
        </w:rPr>
        <w:t xml:space="preserve">and we continue to advocate to all Congolese political leaders and their supporters the need to act responsibly and to renounce violence.   </w:t>
      </w:r>
    </w:p>
    <w:p w:rsidR="00DC040D" w:rsidRPr="004F4E29" w:rsidRDefault="00F076E2" w:rsidP="004F4E29">
      <w:pPr>
        <w:ind w:firstLine="720"/>
        <w:rPr>
          <w:szCs w:val="28"/>
        </w:rPr>
      </w:pPr>
      <w:r w:rsidRPr="004F4E29">
        <w:rPr>
          <w:szCs w:val="28"/>
        </w:rPr>
        <w:t>I would also like</w:t>
      </w:r>
      <w:r w:rsidR="00F70760" w:rsidRPr="004F4E29">
        <w:rPr>
          <w:szCs w:val="28"/>
        </w:rPr>
        <w:t>, at the outset, to reiterate</w:t>
      </w:r>
      <w:r w:rsidR="004F4E29">
        <w:rPr>
          <w:szCs w:val="28"/>
        </w:rPr>
        <w:t xml:space="preserve"> </w:t>
      </w:r>
      <w:r w:rsidRPr="004F4E29">
        <w:rPr>
          <w:szCs w:val="28"/>
        </w:rPr>
        <w:t xml:space="preserve">our serious </w:t>
      </w:r>
      <w:r w:rsidR="00076A1E" w:rsidRPr="004F4E29">
        <w:rPr>
          <w:szCs w:val="28"/>
        </w:rPr>
        <w:t xml:space="preserve">concern about gender-based violence in the </w:t>
      </w:r>
      <w:r w:rsidR="00896A18" w:rsidRPr="004F4E29">
        <w:rPr>
          <w:szCs w:val="28"/>
        </w:rPr>
        <w:t>DRC</w:t>
      </w:r>
      <w:r w:rsidR="00076A1E" w:rsidRPr="004F4E29">
        <w:rPr>
          <w:rFonts w:cs="Times New Roman"/>
          <w:szCs w:val="28"/>
        </w:rPr>
        <w:t xml:space="preserve">.  </w:t>
      </w:r>
      <w:r w:rsidR="00E02C4B" w:rsidRPr="004F4E29">
        <w:rPr>
          <w:szCs w:val="28"/>
        </w:rPr>
        <w:t>Every hour of the day dozen</w:t>
      </w:r>
      <w:r w:rsidR="00CC041B" w:rsidRPr="004F4E29">
        <w:rPr>
          <w:szCs w:val="28"/>
        </w:rPr>
        <w:t>s of</w:t>
      </w:r>
      <w:r w:rsidR="00E02C4B" w:rsidRPr="004F4E29">
        <w:rPr>
          <w:szCs w:val="28"/>
        </w:rPr>
        <w:t xml:space="preserve"> women are raped in DRC.  </w:t>
      </w:r>
      <w:r w:rsidR="009149E4" w:rsidRPr="004F4E29">
        <w:rPr>
          <w:rFonts w:cs="Times New Roman"/>
          <w:szCs w:val="28"/>
        </w:rPr>
        <w:t>T</w:t>
      </w:r>
      <w:r w:rsidR="00E02C4B" w:rsidRPr="004F4E29">
        <w:rPr>
          <w:rFonts w:cs="Times New Roman"/>
          <w:szCs w:val="28"/>
        </w:rPr>
        <w:t>his is why t</w:t>
      </w:r>
      <w:r w:rsidR="009149E4" w:rsidRPr="004F4E29">
        <w:rPr>
          <w:rFonts w:cs="Times New Roman"/>
          <w:szCs w:val="28"/>
        </w:rPr>
        <w:t xml:space="preserve">he United States continues to champion improved protection of civilians, especially </w:t>
      </w:r>
      <w:r w:rsidR="00F70760" w:rsidRPr="004F4E29">
        <w:rPr>
          <w:rFonts w:cs="Times New Roman"/>
          <w:szCs w:val="28"/>
        </w:rPr>
        <w:t xml:space="preserve">an </w:t>
      </w:r>
      <w:r w:rsidR="009149E4" w:rsidRPr="004F4E29">
        <w:rPr>
          <w:rFonts w:cs="Times New Roman"/>
          <w:szCs w:val="28"/>
        </w:rPr>
        <w:t xml:space="preserve">end to the epidemic of rape and gender-based violence. </w:t>
      </w:r>
      <w:r w:rsidRPr="004F4E29">
        <w:rPr>
          <w:rFonts w:cs="Times New Roman"/>
          <w:szCs w:val="28"/>
        </w:rPr>
        <w:t xml:space="preserve"> </w:t>
      </w:r>
      <w:r w:rsidR="009149E4" w:rsidRPr="004F4E29">
        <w:rPr>
          <w:rFonts w:cs="Times New Roman"/>
          <w:szCs w:val="28"/>
        </w:rPr>
        <w:t xml:space="preserve">The United States has worked successfully to secure new Security Council sanctions against </w:t>
      </w:r>
      <w:r w:rsidR="00CC041B" w:rsidRPr="004F4E29">
        <w:rPr>
          <w:rFonts w:cs="Times New Roman"/>
          <w:szCs w:val="28"/>
        </w:rPr>
        <w:t xml:space="preserve">individuals who lead </w:t>
      </w:r>
      <w:r w:rsidR="009149E4" w:rsidRPr="004F4E29">
        <w:rPr>
          <w:rFonts w:cs="Times New Roman"/>
          <w:szCs w:val="28"/>
        </w:rPr>
        <w:t>armed groups operating in the DRC</w:t>
      </w:r>
      <w:r w:rsidR="00CC041B" w:rsidRPr="004F4E29">
        <w:rPr>
          <w:rFonts w:cs="Times New Roman"/>
          <w:szCs w:val="28"/>
        </w:rPr>
        <w:t xml:space="preserve"> or are </w:t>
      </w:r>
      <w:r w:rsidR="009149E4" w:rsidRPr="004F4E29">
        <w:rPr>
          <w:rFonts w:cs="Times New Roman"/>
          <w:szCs w:val="28"/>
        </w:rPr>
        <w:t xml:space="preserve">linked to crimes involving sexual and gender based violence and </w:t>
      </w:r>
      <w:r w:rsidR="00F70760" w:rsidRPr="004F4E29">
        <w:rPr>
          <w:rFonts w:cs="Times New Roman"/>
          <w:szCs w:val="28"/>
        </w:rPr>
        <w:t xml:space="preserve">illegal </w:t>
      </w:r>
      <w:r w:rsidR="009149E4" w:rsidRPr="004F4E29">
        <w:rPr>
          <w:rFonts w:cs="Times New Roman"/>
          <w:szCs w:val="28"/>
        </w:rPr>
        <w:t xml:space="preserve">child soldier recruiting. </w:t>
      </w:r>
      <w:r w:rsidRPr="004F4E29">
        <w:rPr>
          <w:rFonts w:cs="Times New Roman"/>
          <w:szCs w:val="28"/>
        </w:rPr>
        <w:t xml:space="preserve"> </w:t>
      </w:r>
      <w:r w:rsidR="009149E4" w:rsidRPr="004F4E29">
        <w:rPr>
          <w:rFonts w:cs="Times New Roman"/>
          <w:szCs w:val="28"/>
        </w:rPr>
        <w:t>Additionally, the United States led the adoption of a UN Security Council resolution that supported, for the first time, due diligence guidelines for individuals and companies operating in the mineral trade in Eastern Congo</w:t>
      </w:r>
      <w:r w:rsidR="00204947" w:rsidRPr="004F4E29">
        <w:rPr>
          <w:rFonts w:cs="Times New Roman"/>
          <w:szCs w:val="28"/>
        </w:rPr>
        <w:t>.</w:t>
      </w:r>
    </w:p>
    <w:p w:rsidR="00E522D2" w:rsidRPr="004F4E29" w:rsidRDefault="00F70760" w:rsidP="005B3612">
      <w:pPr>
        <w:ind w:firstLine="720"/>
        <w:rPr>
          <w:szCs w:val="28"/>
        </w:rPr>
      </w:pPr>
      <w:r w:rsidRPr="004F4E29">
        <w:t xml:space="preserve">In general, and in part as </w:t>
      </w:r>
      <w:r w:rsidR="00CC041B" w:rsidRPr="004F4E29">
        <w:t xml:space="preserve">a result of the training provided by the U.S. to the Congolese National Police, the police </w:t>
      </w:r>
      <w:r w:rsidRPr="004F4E29">
        <w:t xml:space="preserve">in the DRC have </w:t>
      </w:r>
      <w:r w:rsidR="00CC041B" w:rsidRPr="004F4E29">
        <w:t>l exercised restraint when dealing with provocations by demonstrators and protestors</w:t>
      </w:r>
      <w:r w:rsidRPr="004F4E29">
        <w:t>.</w:t>
      </w:r>
      <w:r w:rsidR="00CC041B" w:rsidRPr="004F4E29">
        <w:rPr>
          <w:szCs w:val="28"/>
        </w:rPr>
        <w:t xml:space="preserve"> </w:t>
      </w:r>
      <w:r w:rsidRPr="004F4E29">
        <w:rPr>
          <w:szCs w:val="28"/>
        </w:rPr>
        <w:t xml:space="preserve"> </w:t>
      </w:r>
      <w:r w:rsidR="00CC041B" w:rsidRPr="004F4E29">
        <w:rPr>
          <w:szCs w:val="28"/>
        </w:rPr>
        <w:t>However, in some notable instances d</w:t>
      </w:r>
      <w:r w:rsidR="00E522D2" w:rsidRPr="004F4E29">
        <w:rPr>
          <w:szCs w:val="28"/>
        </w:rPr>
        <w:t>uring the run-up to the elections, and in their immediate aftermath, the G</w:t>
      </w:r>
      <w:r w:rsidR="00F076E2" w:rsidRPr="004F4E29">
        <w:rPr>
          <w:szCs w:val="28"/>
        </w:rPr>
        <w:t xml:space="preserve">overnment of the </w:t>
      </w:r>
      <w:r w:rsidR="00E522D2" w:rsidRPr="004F4E29">
        <w:rPr>
          <w:szCs w:val="28"/>
        </w:rPr>
        <w:t>D</w:t>
      </w:r>
      <w:r w:rsidR="00F076E2" w:rsidRPr="004F4E29">
        <w:rPr>
          <w:szCs w:val="28"/>
        </w:rPr>
        <w:t xml:space="preserve">emocratic </w:t>
      </w:r>
      <w:r w:rsidR="00E522D2" w:rsidRPr="004F4E29">
        <w:rPr>
          <w:szCs w:val="28"/>
        </w:rPr>
        <w:t>R</w:t>
      </w:r>
      <w:r w:rsidR="00F076E2" w:rsidRPr="004F4E29">
        <w:rPr>
          <w:szCs w:val="28"/>
        </w:rPr>
        <w:t xml:space="preserve">epublic of the </w:t>
      </w:r>
      <w:r w:rsidR="00E522D2" w:rsidRPr="004F4E29">
        <w:rPr>
          <w:szCs w:val="28"/>
        </w:rPr>
        <w:t>C</w:t>
      </w:r>
      <w:r w:rsidR="00F076E2" w:rsidRPr="004F4E29">
        <w:rPr>
          <w:szCs w:val="28"/>
        </w:rPr>
        <w:t>ongo (GDRC)</w:t>
      </w:r>
      <w:r w:rsidR="00E522D2" w:rsidRPr="004F4E29">
        <w:rPr>
          <w:szCs w:val="28"/>
        </w:rPr>
        <w:t xml:space="preserve"> resorted to excessive force </w:t>
      </w:r>
      <w:r w:rsidR="00CC041B" w:rsidRPr="004F4E29">
        <w:rPr>
          <w:szCs w:val="28"/>
        </w:rPr>
        <w:t>to break up protests.</w:t>
      </w:r>
      <w:r w:rsidR="008F381C" w:rsidRPr="004F4E29">
        <w:rPr>
          <w:szCs w:val="28"/>
        </w:rPr>
        <w:t xml:space="preserve">  </w:t>
      </w:r>
      <w:r w:rsidR="00306B37" w:rsidRPr="004F4E29">
        <w:rPr>
          <w:szCs w:val="28"/>
        </w:rPr>
        <w:t xml:space="preserve">Citizens </w:t>
      </w:r>
      <w:r w:rsidR="006A0483" w:rsidRPr="004F4E29">
        <w:rPr>
          <w:szCs w:val="28"/>
        </w:rPr>
        <w:t xml:space="preserve">were </w:t>
      </w:r>
      <w:r w:rsidR="00F076E2" w:rsidRPr="004F4E29">
        <w:rPr>
          <w:szCs w:val="28"/>
        </w:rPr>
        <w:t xml:space="preserve">shot and </w:t>
      </w:r>
      <w:r w:rsidR="006A0483" w:rsidRPr="004F4E29">
        <w:rPr>
          <w:szCs w:val="28"/>
        </w:rPr>
        <w:t>beaten</w:t>
      </w:r>
      <w:r w:rsidR="00306B37" w:rsidRPr="004F4E29">
        <w:rPr>
          <w:szCs w:val="28"/>
        </w:rPr>
        <w:t xml:space="preserve">; detained without charge; </w:t>
      </w:r>
      <w:r w:rsidR="00CC041B" w:rsidRPr="004F4E29">
        <w:rPr>
          <w:szCs w:val="28"/>
        </w:rPr>
        <w:t xml:space="preserve">and, </w:t>
      </w:r>
      <w:r w:rsidR="00306B37" w:rsidRPr="004F4E29">
        <w:rPr>
          <w:szCs w:val="28"/>
        </w:rPr>
        <w:t xml:space="preserve">sometimes, “disappeared.”  </w:t>
      </w:r>
      <w:r w:rsidR="00D10F78" w:rsidRPr="004F4E29">
        <w:rPr>
          <w:szCs w:val="28"/>
        </w:rPr>
        <w:t>The</w:t>
      </w:r>
      <w:r w:rsidR="008F381C" w:rsidRPr="004F4E29">
        <w:rPr>
          <w:szCs w:val="28"/>
        </w:rPr>
        <w:t xml:space="preserve"> </w:t>
      </w:r>
      <w:r w:rsidR="00D10F78" w:rsidRPr="004F4E29">
        <w:rPr>
          <w:szCs w:val="28"/>
        </w:rPr>
        <w:t>GDRC</w:t>
      </w:r>
      <w:r w:rsidR="00DE43FB" w:rsidRPr="004F4E29">
        <w:rPr>
          <w:szCs w:val="28"/>
        </w:rPr>
        <w:t xml:space="preserve"> also placed restrictions on the freedoms of speech</w:t>
      </w:r>
      <w:r w:rsidR="00D10F78" w:rsidRPr="004F4E29">
        <w:rPr>
          <w:szCs w:val="28"/>
        </w:rPr>
        <w:t>,</w:t>
      </w:r>
      <w:r w:rsidR="00DE43FB" w:rsidRPr="004F4E29">
        <w:rPr>
          <w:szCs w:val="28"/>
        </w:rPr>
        <w:t xml:space="preserve"> press</w:t>
      </w:r>
      <w:r w:rsidR="00D10F78" w:rsidRPr="004F4E29">
        <w:rPr>
          <w:szCs w:val="28"/>
        </w:rPr>
        <w:t xml:space="preserve"> and assembly</w:t>
      </w:r>
      <w:r w:rsidR="00F3637B" w:rsidRPr="004F4E29">
        <w:rPr>
          <w:szCs w:val="28"/>
        </w:rPr>
        <w:t xml:space="preserve"> </w:t>
      </w:r>
      <w:r w:rsidR="001D7CDC" w:rsidRPr="004F4E29">
        <w:rPr>
          <w:szCs w:val="28"/>
        </w:rPr>
        <w:t>in breach</w:t>
      </w:r>
      <w:r w:rsidR="00F3637B" w:rsidRPr="004F4E29">
        <w:rPr>
          <w:szCs w:val="28"/>
        </w:rPr>
        <w:t xml:space="preserve"> of democratic norms</w:t>
      </w:r>
      <w:r w:rsidR="008F381C" w:rsidRPr="004F4E29">
        <w:rPr>
          <w:szCs w:val="28"/>
        </w:rPr>
        <w:t xml:space="preserve">.  </w:t>
      </w:r>
      <w:r w:rsidR="003F2122" w:rsidRPr="004F4E29">
        <w:rPr>
          <w:szCs w:val="28"/>
        </w:rPr>
        <w:t>W</w:t>
      </w:r>
      <w:r w:rsidR="00D94C96" w:rsidRPr="004F4E29">
        <w:rPr>
          <w:szCs w:val="28"/>
        </w:rPr>
        <w:t xml:space="preserve">e expect the GDRC will be tempted to resort to </w:t>
      </w:r>
      <w:r w:rsidR="00DE43FB" w:rsidRPr="004F4E29">
        <w:rPr>
          <w:szCs w:val="28"/>
        </w:rPr>
        <w:t xml:space="preserve">such </w:t>
      </w:r>
      <w:r w:rsidR="00B419B7" w:rsidRPr="004F4E29">
        <w:rPr>
          <w:szCs w:val="28"/>
        </w:rPr>
        <w:t>behavior</w:t>
      </w:r>
      <w:r w:rsidR="00DE43FB" w:rsidRPr="004F4E29">
        <w:rPr>
          <w:szCs w:val="28"/>
        </w:rPr>
        <w:t xml:space="preserve"> </w:t>
      </w:r>
      <w:r w:rsidR="00D94C96" w:rsidRPr="004F4E29">
        <w:rPr>
          <w:szCs w:val="28"/>
        </w:rPr>
        <w:t>in the future</w:t>
      </w:r>
      <w:r w:rsidR="008F381C" w:rsidRPr="004F4E29">
        <w:rPr>
          <w:szCs w:val="28"/>
        </w:rPr>
        <w:t xml:space="preserve">.  </w:t>
      </w:r>
      <w:r w:rsidR="00D94C96" w:rsidRPr="004F4E29">
        <w:rPr>
          <w:szCs w:val="28"/>
        </w:rPr>
        <w:t xml:space="preserve">For this reason, the USG has repeatedly and will continue to forcefully </w:t>
      </w:r>
      <w:r w:rsidR="00076697" w:rsidRPr="004F4E29">
        <w:rPr>
          <w:szCs w:val="28"/>
        </w:rPr>
        <w:t>advise the GDRC that such</w:t>
      </w:r>
      <w:r w:rsidR="004F4E29">
        <w:rPr>
          <w:szCs w:val="28"/>
        </w:rPr>
        <w:t xml:space="preserve"> </w:t>
      </w:r>
      <w:r w:rsidR="00076697" w:rsidRPr="004F4E29">
        <w:rPr>
          <w:szCs w:val="28"/>
        </w:rPr>
        <w:t>violations of civil and human rights are unacceptable and must cease immediately</w:t>
      </w:r>
      <w:r w:rsidR="000C4FA8" w:rsidRPr="004F4E29">
        <w:rPr>
          <w:szCs w:val="28"/>
        </w:rPr>
        <w:t xml:space="preserve">, </w:t>
      </w:r>
      <w:r w:rsidR="00076697" w:rsidRPr="004F4E29">
        <w:rPr>
          <w:szCs w:val="28"/>
        </w:rPr>
        <w:t xml:space="preserve">and that the perpetrators </w:t>
      </w:r>
      <w:r w:rsidR="00306B37" w:rsidRPr="004F4E29">
        <w:rPr>
          <w:szCs w:val="28"/>
        </w:rPr>
        <w:t xml:space="preserve">of human rights violations </w:t>
      </w:r>
      <w:r w:rsidR="00456507" w:rsidRPr="004F4E29">
        <w:rPr>
          <w:szCs w:val="28"/>
        </w:rPr>
        <w:t xml:space="preserve">must </w:t>
      </w:r>
      <w:r w:rsidR="00076697" w:rsidRPr="004F4E29">
        <w:rPr>
          <w:szCs w:val="28"/>
        </w:rPr>
        <w:t>be brought to justice</w:t>
      </w:r>
      <w:r w:rsidR="008F381C" w:rsidRPr="004F4E29">
        <w:rPr>
          <w:szCs w:val="28"/>
        </w:rPr>
        <w:t xml:space="preserve">.  </w:t>
      </w:r>
    </w:p>
    <w:p w:rsidR="00FA7ABD" w:rsidRPr="004F4E29" w:rsidRDefault="001D7CDC" w:rsidP="005B3612">
      <w:pPr>
        <w:ind w:firstLine="720"/>
        <w:rPr>
          <w:szCs w:val="28"/>
        </w:rPr>
      </w:pPr>
      <w:r w:rsidRPr="004F4E29">
        <w:rPr>
          <w:szCs w:val="28"/>
        </w:rPr>
        <w:t>We</w:t>
      </w:r>
      <w:r w:rsidR="00FA7ABD" w:rsidRPr="004F4E29">
        <w:rPr>
          <w:szCs w:val="28"/>
        </w:rPr>
        <w:t xml:space="preserve"> expect that the GDRC’s ability to focus on substantive issues will unavoidably be attenuated until the election controversy is resolved</w:t>
      </w:r>
      <w:r w:rsidR="008F381C" w:rsidRPr="004F4E29">
        <w:rPr>
          <w:szCs w:val="28"/>
        </w:rPr>
        <w:t xml:space="preserve">.  </w:t>
      </w:r>
      <w:r w:rsidR="00FA7ABD" w:rsidRPr="004F4E29">
        <w:rPr>
          <w:szCs w:val="28"/>
        </w:rPr>
        <w:t xml:space="preserve">We are cognizant of the dangers this presents, and will work with the international community </w:t>
      </w:r>
      <w:r w:rsidR="003F2122" w:rsidRPr="004F4E29">
        <w:rPr>
          <w:szCs w:val="28"/>
        </w:rPr>
        <w:t xml:space="preserve">and press the GDRC </w:t>
      </w:r>
      <w:r w:rsidR="00FA7ABD" w:rsidRPr="004F4E29">
        <w:rPr>
          <w:szCs w:val="28"/>
        </w:rPr>
        <w:t xml:space="preserve">to </w:t>
      </w:r>
      <w:r w:rsidR="0042661F" w:rsidRPr="004F4E29">
        <w:rPr>
          <w:szCs w:val="28"/>
        </w:rPr>
        <w:t xml:space="preserve">stay focused on </w:t>
      </w:r>
      <w:r w:rsidR="00C61E61" w:rsidRPr="004F4E29">
        <w:rPr>
          <w:szCs w:val="28"/>
        </w:rPr>
        <w:t xml:space="preserve">electoral and human rights </w:t>
      </w:r>
      <w:r w:rsidR="003F2122" w:rsidRPr="004F4E29">
        <w:rPr>
          <w:szCs w:val="28"/>
        </w:rPr>
        <w:t>reform</w:t>
      </w:r>
      <w:r w:rsidR="00C61E61" w:rsidRPr="004F4E29">
        <w:rPr>
          <w:szCs w:val="28"/>
        </w:rPr>
        <w:t>s</w:t>
      </w:r>
      <w:r w:rsidR="008F381C" w:rsidRPr="004F4E29">
        <w:rPr>
          <w:szCs w:val="28"/>
        </w:rPr>
        <w:t xml:space="preserve">.  </w:t>
      </w:r>
    </w:p>
    <w:p w:rsidR="00076697" w:rsidRPr="004F4E29" w:rsidRDefault="00076697" w:rsidP="005B3612">
      <w:pPr>
        <w:ind w:firstLine="720"/>
        <w:rPr>
          <w:szCs w:val="28"/>
        </w:rPr>
      </w:pPr>
      <w:r w:rsidRPr="004F4E29">
        <w:rPr>
          <w:szCs w:val="28"/>
        </w:rPr>
        <w:t xml:space="preserve">The court system </w:t>
      </w:r>
      <w:r w:rsidR="003F2122" w:rsidRPr="004F4E29">
        <w:rPr>
          <w:szCs w:val="28"/>
        </w:rPr>
        <w:t xml:space="preserve">in the </w:t>
      </w:r>
      <w:r w:rsidR="00E4383A" w:rsidRPr="004F4E29">
        <w:rPr>
          <w:szCs w:val="28"/>
        </w:rPr>
        <w:t>DRC</w:t>
      </w:r>
      <w:r w:rsidR="003F2122" w:rsidRPr="004F4E29">
        <w:rPr>
          <w:szCs w:val="28"/>
        </w:rPr>
        <w:t xml:space="preserve"> </w:t>
      </w:r>
      <w:r w:rsidRPr="004F4E29">
        <w:rPr>
          <w:szCs w:val="28"/>
        </w:rPr>
        <w:t>is dysfunctional</w:t>
      </w:r>
      <w:r w:rsidR="003F2122" w:rsidRPr="004F4E29">
        <w:rPr>
          <w:szCs w:val="28"/>
        </w:rPr>
        <w:t xml:space="preserve"> at best</w:t>
      </w:r>
      <w:r w:rsidR="00E4383A" w:rsidRPr="004F4E29">
        <w:rPr>
          <w:szCs w:val="28"/>
        </w:rPr>
        <w:t>,</w:t>
      </w:r>
      <w:r w:rsidRPr="004F4E29">
        <w:rPr>
          <w:szCs w:val="28"/>
        </w:rPr>
        <w:t xml:space="preserve"> and in many parts of the country nonfunctional</w:t>
      </w:r>
      <w:r w:rsidR="008F381C" w:rsidRPr="004F4E29">
        <w:rPr>
          <w:szCs w:val="28"/>
        </w:rPr>
        <w:t xml:space="preserve">.  </w:t>
      </w:r>
      <w:r w:rsidR="00D87331" w:rsidRPr="004F4E29">
        <w:rPr>
          <w:szCs w:val="28"/>
        </w:rPr>
        <w:t xml:space="preserve">The electoral law calls for the establishment of </w:t>
      </w:r>
      <w:r w:rsidR="00F74BCE" w:rsidRPr="004F4E29">
        <w:rPr>
          <w:szCs w:val="28"/>
        </w:rPr>
        <w:t xml:space="preserve">a Constitutional Court, among whose functions would be the review of electoral challenges, but to date </w:t>
      </w:r>
      <w:r w:rsidR="00D87331" w:rsidRPr="004F4E29">
        <w:rPr>
          <w:szCs w:val="28"/>
        </w:rPr>
        <w:t>the new Court has not been established</w:t>
      </w:r>
      <w:r w:rsidR="008F381C" w:rsidRPr="004F4E29">
        <w:rPr>
          <w:szCs w:val="28"/>
        </w:rPr>
        <w:t xml:space="preserve">.  </w:t>
      </w:r>
      <w:r w:rsidR="00306B37" w:rsidRPr="004F4E29">
        <w:rPr>
          <w:szCs w:val="28"/>
        </w:rPr>
        <w:t>T</w:t>
      </w:r>
      <w:r w:rsidRPr="004F4E29">
        <w:rPr>
          <w:szCs w:val="28"/>
        </w:rPr>
        <w:t xml:space="preserve">he </w:t>
      </w:r>
      <w:r w:rsidR="00F74BCE" w:rsidRPr="004F4E29">
        <w:rPr>
          <w:szCs w:val="28"/>
        </w:rPr>
        <w:t xml:space="preserve">existing </w:t>
      </w:r>
      <w:r w:rsidRPr="004F4E29">
        <w:rPr>
          <w:szCs w:val="28"/>
        </w:rPr>
        <w:t xml:space="preserve">court system will </w:t>
      </w:r>
      <w:r w:rsidR="00DE43FB" w:rsidRPr="004F4E29">
        <w:rPr>
          <w:szCs w:val="28"/>
        </w:rPr>
        <w:t xml:space="preserve">be severely challenged </w:t>
      </w:r>
      <w:r w:rsidRPr="004F4E29">
        <w:rPr>
          <w:szCs w:val="28"/>
        </w:rPr>
        <w:t xml:space="preserve">to judge </w:t>
      </w:r>
      <w:r w:rsidR="00DE43FB" w:rsidRPr="004F4E29">
        <w:rPr>
          <w:szCs w:val="28"/>
        </w:rPr>
        <w:t xml:space="preserve">impartially and credibly </w:t>
      </w:r>
      <w:r w:rsidRPr="004F4E29">
        <w:rPr>
          <w:szCs w:val="28"/>
        </w:rPr>
        <w:t>the thousands of challenges expected to be filed by disappointed parliamentary candidates</w:t>
      </w:r>
      <w:r w:rsidR="008F381C" w:rsidRPr="004F4E29">
        <w:rPr>
          <w:szCs w:val="28"/>
        </w:rPr>
        <w:t xml:space="preserve">.  </w:t>
      </w:r>
      <w:r w:rsidR="00331EFF" w:rsidRPr="004F4E29">
        <w:rPr>
          <w:szCs w:val="28"/>
        </w:rPr>
        <w:t>If provincial elections go for</w:t>
      </w:r>
      <w:r w:rsidR="001D7CDC" w:rsidRPr="004F4E29">
        <w:rPr>
          <w:szCs w:val="28"/>
        </w:rPr>
        <w:t>ward</w:t>
      </w:r>
      <w:r w:rsidR="00331EFF" w:rsidRPr="004F4E29">
        <w:rPr>
          <w:szCs w:val="28"/>
        </w:rPr>
        <w:t xml:space="preserve"> as scheduled, </w:t>
      </w:r>
      <w:r w:rsidR="00331EFF" w:rsidRPr="004F4E29">
        <w:rPr>
          <w:szCs w:val="28"/>
        </w:rPr>
        <w:lastRenderedPageBreak/>
        <w:t xml:space="preserve">the number of challenges will increase </w:t>
      </w:r>
      <w:r w:rsidR="001D7CDC" w:rsidRPr="004F4E29">
        <w:rPr>
          <w:szCs w:val="28"/>
        </w:rPr>
        <w:t>substantially</w:t>
      </w:r>
      <w:r w:rsidR="008F381C" w:rsidRPr="004F4E29">
        <w:rPr>
          <w:szCs w:val="28"/>
        </w:rPr>
        <w:t xml:space="preserve">.  </w:t>
      </w:r>
      <w:r w:rsidRPr="004F4E29">
        <w:rPr>
          <w:szCs w:val="28"/>
        </w:rPr>
        <w:t xml:space="preserve">This surely will exacerbate the </w:t>
      </w:r>
      <w:r w:rsidR="00331EFF" w:rsidRPr="004F4E29">
        <w:rPr>
          <w:szCs w:val="28"/>
        </w:rPr>
        <w:t>already troubl</w:t>
      </w:r>
      <w:r w:rsidR="001D7CDC" w:rsidRPr="004F4E29">
        <w:rPr>
          <w:szCs w:val="28"/>
        </w:rPr>
        <w:t>ing</w:t>
      </w:r>
      <w:r w:rsidR="00331EFF" w:rsidRPr="004F4E29">
        <w:rPr>
          <w:szCs w:val="28"/>
        </w:rPr>
        <w:t xml:space="preserve"> </w:t>
      </w:r>
      <w:r w:rsidRPr="004F4E29">
        <w:rPr>
          <w:szCs w:val="28"/>
        </w:rPr>
        <w:t xml:space="preserve">situation.  </w:t>
      </w:r>
      <w:r w:rsidR="00F74BCE" w:rsidRPr="004F4E29">
        <w:rPr>
          <w:szCs w:val="28"/>
        </w:rPr>
        <w:t xml:space="preserve">Moreover, the Congolese Supreme Court is widely considered to be biased towards President Kabila and its decision validating his electoral victory was extensively criticized as </w:t>
      </w:r>
      <w:r w:rsidR="003D060C" w:rsidRPr="004F4E29">
        <w:rPr>
          <w:szCs w:val="28"/>
        </w:rPr>
        <w:t xml:space="preserve">premature, </w:t>
      </w:r>
      <w:r w:rsidR="00F74BCE" w:rsidRPr="004F4E29">
        <w:rPr>
          <w:szCs w:val="28"/>
        </w:rPr>
        <w:t>unfair</w:t>
      </w:r>
      <w:r w:rsidR="001D7CDC" w:rsidRPr="004F4E29">
        <w:rPr>
          <w:szCs w:val="28"/>
        </w:rPr>
        <w:t>,</w:t>
      </w:r>
      <w:r w:rsidR="00F74BCE" w:rsidRPr="004F4E29">
        <w:rPr>
          <w:szCs w:val="28"/>
        </w:rPr>
        <w:t xml:space="preserve"> and poorly considered</w:t>
      </w:r>
      <w:r w:rsidR="008F381C" w:rsidRPr="004F4E29">
        <w:rPr>
          <w:szCs w:val="28"/>
        </w:rPr>
        <w:t xml:space="preserve">.  </w:t>
      </w:r>
      <w:r w:rsidR="00F74BCE" w:rsidRPr="004F4E29">
        <w:rPr>
          <w:szCs w:val="28"/>
        </w:rPr>
        <w:t>Its future decisions will undoubtedly similarly be criticized</w:t>
      </w:r>
      <w:r w:rsidR="008F381C" w:rsidRPr="004F4E29">
        <w:rPr>
          <w:szCs w:val="28"/>
        </w:rPr>
        <w:t xml:space="preserve">.  </w:t>
      </w:r>
    </w:p>
    <w:p w:rsidR="00E4383A" w:rsidRPr="004F4E29" w:rsidRDefault="003F2122" w:rsidP="00E02C4B">
      <w:pPr>
        <w:ind w:firstLine="720"/>
        <w:rPr>
          <w:szCs w:val="28"/>
        </w:rPr>
      </w:pPr>
      <w:r w:rsidRPr="004F4E29">
        <w:rPr>
          <w:szCs w:val="28"/>
        </w:rPr>
        <w:t>T</w:t>
      </w:r>
      <w:r w:rsidR="00076697" w:rsidRPr="004F4E29">
        <w:rPr>
          <w:szCs w:val="28"/>
        </w:rPr>
        <w:t>he U.S</w:t>
      </w:r>
      <w:r w:rsidR="008F381C" w:rsidRPr="004F4E29">
        <w:rPr>
          <w:szCs w:val="28"/>
        </w:rPr>
        <w:t xml:space="preserve">. </w:t>
      </w:r>
      <w:r w:rsidR="00076697" w:rsidRPr="004F4E29">
        <w:rPr>
          <w:szCs w:val="28"/>
        </w:rPr>
        <w:t xml:space="preserve">and international community </w:t>
      </w:r>
      <w:r w:rsidR="00E46681" w:rsidRPr="004F4E29">
        <w:rPr>
          <w:szCs w:val="28"/>
        </w:rPr>
        <w:t xml:space="preserve">– foreign governments, international organizations, and NGOs – </w:t>
      </w:r>
      <w:r w:rsidRPr="004F4E29">
        <w:rPr>
          <w:szCs w:val="28"/>
        </w:rPr>
        <w:t xml:space="preserve">have </w:t>
      </w:r>
      <w:r w:rsidR="001D7CDC" w:rsidRPr="004F4E29">
        <w:rPr>
          <w:szCs w:val="28"/>
        </w:rPr>
        <w:t xml:space="preserve">contributed </w:t>
      </w:r>
      <w:r w:rsidR="00076697" w:rsidRPr="004F4E29">
        <w:rPr>
          <w:szCs w:val="28"/>
        </w:rPr>
        <w:t xml:space="preserve">billions of dollars and thousands of advisors </w:t>
      </w:r>
      <w:r w:rsidRPr="004F4E29">
        <w:rPr>
          <w:szCs w:val="28"/>
        </w:rPr>
        <w:t>into the</w:t>
      </w:r>
      <w:r w:rsidR="00076697" w:rsidRPr="004F4E29">
        <w:rPr>
          <w:szCs w:val="28"/>
        </w:rPr>
        <w:t xml:space="preserve"> DRC</w:t>
      </w:r>
      <w:r w:rsidR="00DE43FB" w:rsidRPr="004F4E29">
        <w:rPr>
          <w:szCs w:val="28"/>
        </w:rPr>
        <w:t xml:space="preserve"> over the years</w:t>
      </w:r>
      <w:r w:rsidR="008F381C" w:rsidRPr="004F4E29">
        <w:rPr>
          <w:szCs w:val="28"/>
        </w:rPr>
        <w:t xml:space="preserve">.  </w:t>
      </w:r>
      <w:r w:rsidR="00076697" w:rsidRPr="004F4E29">
        <w:rPr>
          <w:szCs w:val="28"/>
        </w:rPr>
        <w:t xml:space="preserve">To date, unfortunately, the GDRC has not </w:t>
      </w:r>
      <w:r w:rsidR="00C620FA" w:rsidRPr="004F4E29">
        <w:rPr>
          <w:szCs w:val="28"/>
        </w:rPr>
        <w:t>shown the same commitment</w:t>
      </w:r>
      <w:r w:rsidR="00795766" w:rsidRPr="004F4E29">
        <w:rPr>
          <w:szCs w:val="28"/>
        </w:rPr>
        <w:t xml:space="preserve"> to reform</w:t>
      </w:r>
      <w:r w:rsidR="00C620FA" w:rsidRPr="004F4E29">
        <w:rPr>
          <w:szCs w:val="28"/>
        </w:rPr>
        <w:t>, and we need to be clear: Without a strong and sustained commitment by the GDRC</w:t>
      </w:r>
      <w:r w:rsidR="00795766" w:rsidRPr="004F4E29">
        <w:rPr>
          <w:szCs w:val="28"/>
        </w:rPr>
        <w:t xml:space="preserve"> to democracy and human rights</w:t>
      </w:r>
      <w:r w:rsidR="00C620FA" w:rsidRPr="004F4E29">
        <w:rPr>
          <w:szCs w:val="28"/>
        </w:rPr>
        <w:t>, little can be done that will be sustainable</w:t>
      </w:r>
      <w:r w:rsidR="008F381C" w:rsidRPr="004F4E29">
        <w:rPr>
          <w:szCs w:val="28"/>
        </w:rPr>
        <w:t xml:space="preserve">.  </w:t>
      </w:r>
      <w:r w:rsidRPr="004F4E29">
        <w:rPr>
          <w:szCs w:val="28"/>
        </w:rPr>
        <w:t xml:space="preserve"> </w:t>
      </w:r>
      <w:r w:rsidR="000D2339" w:rsidRPr="004F4E29">
        <w:rPr>
          <w:szCs w:val="28"/>
        </w:rPr>
        <w:t>However, t</w:t>
      </w:r>
      <w:r w:rsidR="00C620FA" w:rsidRPr="004F4E29">
        <w:rPr>
          <w:szCs w:val="28"/>
        </w:rPr>
        <w:t>he very fact that the elections have been so widely condemned may provide an opening</w:t>
      </w:r>
      <w:r w:rsidRPr="004F4E29">
        <w:rPr>
          <w:szCs w:val="28"/>
        </w:rPr>
        <w:t xml:space="preserve"> to press for internationally accepted human rights standards and norms.  </w:t>
      </w:r>
      <w:r w:rsidR="00E02C4B" w:rsidRPr="004F4E29">
        <w:rPr>
          <w:szCs w:val="28"/>
        </w:rPr>
        <w:t xml:space="preserve">Certainly, </w:t>
      </w:r>
      <w:r w:rsidR="00C90803" w:rsidRPr="004F4E29">
        <w:rPr>
          <w:szCs w:val="28"/>
        </w:rPr>
        <w:t xml:space="preserve">as </w:t>
      </w:r>
      <w:r w:rsidR="00C90803" w:rsidRPr="004F4E29">
        <w:rPr>
          <w:rFonts w:cs="Times New Roman"/>
          <w:szCs w:val="28"/>
        </w:rPr>
        <w:t xml:space="preserve">Dr. Mendelson and Ambassador Yamamoto have testified, </w:t>
      </w:r>
      <w:r w:rsidR="00E02C4B" w:rsidRPr="004F4E29">
        <w:rPr>
          <w:szCs w:val="28"/>
        </w:rPr>
        <w:t>we will be pressing the GDRC</w:t>
      </w:r>
      <w:r w:rsidR="00C620FA" w:rsidRPr="004F4E29">
        <w:rPr>
          <w:szCs w:val="28"/>
        </w:rPr>
        <w:t xml:space="preserve"> to undertake effective </w:t>
      </w:r>
      <w:r w:rsidR="00F74BCE" w:rsidRPr="004F4E29">
        <w:rPr>
          <w:szCs w:val="28"/>
        </w:rPr>
        <w:t>reforms</w:t>
      </w:r>
      <w:r w:rsidR="00C90803" w:rsidRPr="004F4E29">
        <w:rPr>
          <w:szCs w:val="28"/>
        </w:rPr>
        <w:t xml:space="preserve"> – not just with respect to elections, but with respect to the entire spectrum of human and civil rights</w:t>
      </w:r>
      <w:r w:rsidR="00E02C4B" w:rsidRPr="004F4E29">
        <w:rPr>
          <w:szCs w:val="28"/>
        </w:rPr>
        <w:t>.</w:t>
      </w:r>
      <w:r w:rsidR="00E4383A" w:rsidRPr="004F4E29">
        <w:rPr>
          <w:szCs w:val="28"/>
        </w:rPr>
        <w:t xml:space="preserve">  </w:t>
      </w:r>
    </w:p>
    <w:p w:rsidR="006F02F5" w:rsidRPr="004F4E29" w:rsidRDefault="001D7CDC" w:rsidP="004F4E29">
      <w:pPr>
        <w:ind w:firstLine="720"/>
        <w:rPr>
          <w:szCs w:val="28"/>
        </w:rPr>
      </w:pPr>
      <w:r w:rsidRPr="004F4E29">
        <w:rPr>
          <w:szCs w:val="28"/>
        </w:rPr>
        <w:t>Of course, we</w:t>
      </w:r>
      <w:r w:rsidR="00E4383A" w:rsidRPr="004F4E29">
        <w:rPr>
          <w:szCs w:val="28"/>
        </w:rPr>
        <w:t xml:space="preserve"> must also acknowledge the fact that the </w:t>
      </w:r>
      <w:r w:rsidR="0038652F" w:rsidRPr="004F4E29">
        <w:rPr>
          <w:szCs w:val="28"/>
        </w:rPr>
        <w:t xml:space="preserve">DRC </w:t>
      </w:r>
      <w:r w:rsidR="00DE43FB" w:rsidRPr="004F4E29">
        <w:rPr>
          <w:szCs w:val="28"/>
        </w:rPr>
        <w:t xml:space="preserve">is one of </w:t>
      </w:r>
      <w:r w:rsidR="009149E4" w:rsidRPr="004F4E29">
        <w:rPr>
          <w:szCs w:val="28"/>
        </w:rPr>
        <w:t>the</w:t>
      </w:r>
      <w:r w:rsidR="0038652F" w:rsidRPr="004F4E29">
        <w:rPr>
          <w:szCs w:val="28"/>
        </w:rPr>
        <w:t xml:space="preserve"> least developed countr</w:t>
      </w:r>
      <w:r w:rsidR="004A02FB" w:rsidRPr="004F4E29">
        <w:rPr>
          <w:szCs w:val="28"/>
        </w:rPr>
        <w:t>ies</w:t>
      </w:r>
      <w:r w:rsidR="0038652F" w:rsidRPr="004F4E29">
        <w:rPr>
          <w:szCs w:val="28"/>
        </w:rPr>
        <w:t xml:space="preserve"> in the world</w:t>
      </w:r>
      <w:r w:rsidR="008F381C" w:rsidRPr="004F4E29">
        <w:rPr>
          <w:szCs w:val="28"/>
        </w:rPr>
        <w:t xml:space="preserve">.  </w:t>
      </w:r>
      <w:r w:rsidR="0038652F" w:rsidRPr="004F4E29">
        <w:rPr>
          <w:szCs w:val="28"/>
        </w:rPr>
        <w:t>Even were the GDRC completely committed to improving democracy and human rights, its ability to do so is limited</w:t>
      </w:r>
      <w:r w:rsidR="008F381C" w:rsidRPr="004F4E29">
        <w:rPr>
          <w:szCs w:val="28"/>
        </w:rPr>
        <w:t xml:space="preserve">.  </w:t>
      </w:r>
      <w:r w:rsidR="00070AE8" w:rsidRPr="004F4E29">
        <w:rPr>
          <w:szCs w:val="28"/>
        </w:rPr>
        <w:t>And, d</w:t>
      </w:r>
      <w:r w:rsidR="0038652F" w:rsidRPr="004F4E29">
        <w:rPr>
          <w:szCs w:val="28"/>
        </w:rPr>
        <w:t xml:space="preserve">eveloping </w:t>
      </w:r>
      <w:r w:rsidR="00070AE8" w:rsidRPr="004F4E29">
        <w:rPr>
          <w:szCs w:val="28"/>
        </w:rPr>
        <w:t xml:space="preserve">the </w:t>
      </w:r>
      <w:r w:rsidR="009149E4" w:rsidRPr="004F4E29">
        <w:rPr>
          <w:szCs w:val="28"/>
        </w:rPr>
        <w:t>capacity</w:t>
      </w:r>
      <w:r w:rsidR="0038652F" w:rsidRPr="004F4E29">
        <w:rPr>
          <w:szCs w:val="28"/>
        </w:rPr>
        <w:t xml:space="preserve"> </w:t>
      </w:r>
      <w:r w:rsidR="00070AE8" w:rsidRPr="004F4E29">
        <w:rPr>
          <w:szCs w:val="28"/>
        </w:rPr>
        <w:t xml:space="preserve">of the GDRC </w:t>
      </w:r>
      <w:r w:rsidR="004A02FB" w:rsidRPr="004F4E29">
        <w:rPr>
          <w:szCs w:val="28"/>
        </w:rPr>
        <w:t>-- e</w:t>
      </w:r>
      <w:r w:rsidR="004400F8" w:rsidRPr="004F4E29">
        <w:rPr>
          <w:szCs w:val="28"/>
        </w:rPr>
        <w:t xml:space="preserve">nacting laws and transferring </w:t>
      </w:r>
      <w:r w:rsidRPr="004F4E29">
        <w:rPr>
          <w:szCs w:val="28"/>
        </w:rPr>
        <w:t>tools and know-how</w:t>
      </w:r>
      <w:r w:rsidR="004400F8" w:rsidRPr="004F4E29">
        <w:rPr>
          <w:szCs w:val="28"/>
        </w:rPr>
        <w:t xml:space="preserve"> </w:t>
      </w:r>
      <w:r w:rsidR="004A02FB" w:rsidRPr="004F4E29">
        <w:rPr>
          <w:szCs w:val="28"/>
        </w:rPr>
        <w:t xml:space="preserve">-- is </w:t>
      </w:r>
      <w:r w:rsidR="004400F8" w:rsidRPr="004F4E29">
        <w:rPr>
          <w:szCs w:val="28"/>
        </w:rPr>
        <w:t>but a small part of the solution</w:t>
      </w:r>
      <w:r w:rsidR="008F381C" w:rsidRPr="004F4E29">
        <w:rPr>
          <w:szCs w:val="28"/>
        </w:rPr>
        <w:t xml:space="preserve">.  </w:t>
      </w:r>
      <w:r w:rsidRPr="004F4E29">
        <w:rPr>
          <w:szCs w:val="28"/>
        </w:rPr>
        <w:t>Helping them foster and inculcate</w:t>
      </w:r>
      <w:r w:rsidR="00070AE8" w:rsidRPr="004F4E29">
        <w:rPr>
          <w:szCs w:val="28"/>
        </w:rPr>
        <w:t xml:space="preserve"> </w:t>
      </w:r>
      <w:r w:rsidR="004400F8" w:rsidRPr="004F4E29">
        <w:rPr>
          <w:szCs w:val="28"/>
        </w:rPr>
        <w:t>a respect</w:t>
      </w:r>
      <w:r w:rsidR="004A02FB" w:rsidRPr="004F4E29">
        <w:rPr>
          <w:szCs w:val="28"/>
        </w:rPr>
        <w:t xml:space="preserve"> for</w:t>
      </w:r>
      <w:r w:rsidR="004400F8" w:rsidRPr="004F4E29">
        <w:rPr>
          <w:szCs w:val="28"/>
        </w:rPr>
        <w:t xml:space="preserve"> human rights and the rule of law</w:t>
      </w:r>
      <w:r w:rsidRPr="004F4E29">
        <w:rPr>
          <w:szCs w:val="28"/>
        </w:rPr>
        <w:t>—and embed it institutions as a way of doing things</w:t>
      </w:r>
      <w:r w:rsidR="004400F8" w:rsidRPr="004F4E29">
        <w:rPr>
          <w:szCs w:val="28"/>
        </w:rPr>
        <w:t xml:space="preserve"> – is the central task, and the </w:t>
      </w:r>
      <w:r w:rsidR="004A02FB" w:rsidRPr="004F4E29">
        <w:rPr>
          <w:szCs w:val="28"/>
        </w:rPr>
        <w:t>larger part of a sustainable solution</w:t>
      </w:r>
      <w:r w:rsidR="00E02C4B" w:rsidRPr="004F4E29">
        <w:rPr>
          <w:szCs w:val="28"/>
        </w:rPr>
        <w:t>.</w:t>
      </w:r>
      <w:r w:rsidR="004400F8" w:rsidRPr="004F4E29">
        <w:rPr>
          <w:szCs w:val="28"/>
        </w:rPr>
        <w:t xml:space="preserve">  </w:t>
      </w:r>
      <w:r w:rsidR="006E62E1" w:rsidRPr="004F4E29">
        <w:rPr>
          <w:szCs w:val="28"/>
        </w:rPr>
        <w:t>I</w:t>
      </w:r>
      <w:r w:rsidR="002E01D2" w:rsidRPr="004F4E29">
        <w:rPr>
          <w:szCs w:val="28"/>
        </w:rPr>
        <w:t xml:space="preserve"> ha</w:t>
      </w:r>
      <w:r w:rsidR="006E62E1" w:rsidRPr="004F4E29">
        <w:rPr>
          <w:szCs w:val="28"/>
        </w:rPr>
        <w:t xml:space="preserve">ve already addressed the issues surrounding the courts.  </w:t>
      </w:r>
      <w:r w:rsidR="00E4383A" w:rsidRPr="004F4E29">
        <w:rPr>
          <w:szCs w:val="28"/>
        </w:rPr>
        <w:t>In addition, a</w:t>
      </w:r>
      <w:r w:rsidR="00DE43FB" w:rsidRPr="004F4E29">
        <w:rPr>
          <w:szCs w:val="28"/>
        </w:rPr>
        <w:t xml:space="preserve"> </w:t>
      </w:r>
      <w:r w:rsidR="00C40411" w:rsidRPr="004F4E29">
        <w:rPr>
          <w:szCs w:val="28"/>
        </w:rPr>
        <w:t xml:space="preserve">free and </w:t>
      </w:r>
      <w:r w:rsidR="00DE43FB" w:rsidRPr="004F4E29">
        <w:rPr>
          <w:szCs w:val="28"/>
        </w:rPr>
        <w:t>robust media sector must be established</w:t>
      </w:r>
      <w:r w:rsidR="006E62E1" w:rsidRPr="004F4E29">
        <w:rPr>
          <w:szCs w:val="28"/>
        </w:rPr>
        <w:t xml:space="preserve"> and allowed to function</w:t>
      </w:r>
      <w:r w:rsidR="004A02FB" w:rsidRPr="004F4E29">
        <w:rPr>
          <w:szCs w:val="28"/>
        </w:rPr>
        <w:t xml:space="preserve"> freely</w:t>
      </w:r>
      <w:r w:rsidR="008F381C" w:rsidRPr="004F4E29">
        <w:rPr>
          <w:szCs w:val="28"/>
        </w:rPr>
        <w:t xml:space="preserve">.  </w:t>
      </w:r>
      <w:r w:rsidR="00DE43FB" w:rsidRPr="004F4E29">
        <w:rPr>
          <w:szCs w:val="28"/>
        </w:rPr>
        <w:t xml:space="preserve">A vibrant civil society must be </w:t>
      </w:r>
      <w:r w:rsidR="00C40411" w:rsidRPr="004F4E29">
        <w:rPr>
          <w:szCs w:val="28"/>
        </w:rPr>
        <w:t>supported and recognized as a vital partner in building a stronger DRC</w:t>
      </w:r>
      <w:r w:rsidR="008F381C" w:rsidRPr="004F4E29">
        <w:rPr>
          <w:szCs w:val="28"/>
        </w:rPr>
        <w:t xml:space="preserve">.  </w:t>
      </w:r>
      <w:r w:rsidR="00C40411" w:rsidRPr="004F4E29">
        <w:rPr>
          <w:szCs w:val="28"/>
        </w:rPr>
        <w:t>Children must be educated, and all people need to know their rights, and be given a chance to understand through experience how those rights undergird democratic societies.</w:t>
      </w:r>
      <w:r w:rsidR="008F381C" w:rsidRPr="004F4E29">
        <w:rPr>
          <w:szCs w:val="28"/>
        </w:rPr>
        <w:t xml:space="preserve">.  </w:t>
      </w:r>
    </w:p>
    <w:p w:rsidR="002A6EB5" w:rsidRPr="004F4E29" w:rsidRDefault="00E964F8" w:rsidP="002A6EB5">
      <w:pPr>
        <w:ind w:firstLine="720"/>
        <w:rPr>
          <w:rFonts w:cs="Times New Roman"/>
          <w:szCs w:val="28"/>
        </w:rPr>
      </w:pPr>
      <w:r w:rsidRPr="004F4E29">
        <w:rPr>
          <w:szCs w:val="28"/>
        </w:rPr>
        <w:t>All of these are h</w:t>
      </w:r>
      <w:r w:rsidR="006F02F5" w:rsidRPr="004F4E29">
        <w:rPr>
          <w:szCs w:val="28"/>
        </w:rPr>
        <w:t>ard</w:t>
      </w:r>
      <w:r w:rsidRPr="004F4E29">
        <w:rPr>
          <w:szCs w:val="28"/>
        </w:rPr>
        <w:t>, long term</w:t>
      </w:r>
      <w:r w:rsidR="006F02F5" w:rsidRPr="004F4E29">
        <w:rPr>
          <w:szCs w:val="28"/>
        </w:rPr>
        <w:t xml:space="preserve"> tasks, and </w:t>
      </w:r>
      <w:r w:rsidR="006B330B" w:rsidRPr="004F4E29">
        <w:rPr>
          <w:szCs w:val="28"/>
        </w:rPr>
        <w:t xml:space="preserve">none </w:t>
      </w:r>
      <w:r w:rsidR="006F02F5" w:rsidRPr="004F4E29">
        <w:rPr>
          <w:szCs w:val="28"/>
        </w:rPr>
        <w:t xml:space="preserve">can be accomplished </w:t>
      </w:r>
      <w:r w:rsidR="006B330B" w:rsidRPr="004F4E29">
        <w:rPr>
          <w:szCs w:val="28"/>
        </w:rPr>
        <w:t>until the GDRC is able to provide for the physical security of its people</w:t>
      </w:r>
      <w:r w:rsidR="008F381C" w:rsidRPr="004F4E29">
        <w:rPr>
          <w:szCs w:val="28"/>
        </w:rPr>
        <w:t xml:space="preserve">.  </w:t>
      </w:r>
      <w:r w:rsidR="006F02F5" w:rsidRPr="004F4E29">
        <w:rPr>
          <w:szCs w:val="28"/>
        </w:rPr>
        <w:t xml:space="preserve">  Democracy and human rights are </w:t>
      </w:r>
      <w:r w:rsidR="00C40411" w:rsidRPr="004F4E29">
        <w:rPr>
          <w:szCs w:val="28"/>
        </w:rPr>
        <w:t xml:space="preserve">both contributors to and </w:t>
      </w:r>
      <w:r w:rsidR="006F02F5" w:rsidRPr="004F4E29">
        <w:rPr>
          <w:szCs w:val="28"/>
        </w:rPr>
        <w:t>vitally dependent on peace and security.</w:t>
      </w:r>
      <w:r w:rsidR="006E62E1" w:rsidRPr="004F4E29">
        <w:rPr>
          <w:szCs w:val="28"/>
        </w:rPr>
        <w:t xml:space="preserve"> </w:t>
      </w:r>
      <w:r w:rsidR="00DC040D" w:rsidRPr="004F4E29">
        <w:rPr>
          <w:szCs w:val="28"/>
        </w:rPr>
        <w:t xml:space="preserve"> Security agencies must be better trained on civilian protection and human rights as part of overall security sector reform.  </w:t>
      </w:r>
      <w:r w:rsidR="006E62E1" w:rsidRPr="004F4E29">
        <w:rPr>
          <w:szCs w:val="28"/>
        </w:rPr>
        <w:t xml:space="preserve">This is why we are focused on </w:t>
      </w:r>
      <w:r w:rsidR="006E62E1" w:rsidRPr="004F4E29">
        <w:rPr>
          <w:rFonts w:cs="Times New Roman"/>
          <w:szCs w:val="28"/>
        </w:rPr>
        <w:t xml:space="preserve">improved protection of civilians.  </w:t>
      </w:r>
      <w:r w:rsidR="00BD0109" w:rsidRPr="004F4E29">
        <w:rPr>
          <w:rFonts w:cs="Times New Roman"/>
          <w:szCs w:val="28"/>
        </w:rPr>
        <w:t xml:space="preserve">In this regard, Dr. Mendelson and Ambassador Yamamoto have described our work with the international community, particularly MONUSCO, as well as a number of important programs that they are implementing.  </w:t>
      </w:r>
      <w:r w:rsidR="002A6EB5" w:rsidRPr="004F4E29">
        <w:rPr>
          <w:rFonts w:cs="Times New Roman"/>
          <w:szCs w:val="28"/>
        </w:rPr>
        <w:t xml:space="preserve">DRL </w:t>
      </w:r>
      <w:r w:rsidR="00BD0109" w:rsidRPr="004F4E29">
        <w:rPr>
          <w:rFonts w:cs="Times New Roman"/>
          <w:szCs w:val="28"/>
        </w:rPr>
        <w:t xml:space="preserve">likewise has </w:t>
      </w:r>
      <w:r w:rsidR="00C40411" w:rsidRPr="004F4E29">
        <w:rPr>
          <w:rFonts w:cs="Times New Roman"/>
          <w:szCs w:val="28"/>
        </w:rPr>
        <w:t xml:space="preserve">relevant </w:t>
      </w:r>
      <w:r w:rsidR="00BD0109" w:rsidRPr="004F4E29">
        <w:rPr>
          <w:rFonts w:cs="Times New Roman"/>
          <w:szCs w:val="28"/>
        </w:rPr>
        <w:t xml:space="preserve">programs in the DRC, totaling </w:t>
      </w:r>
      <w:r w:rsidR="002A6EB5" w:rsidRPr="004F4E29">
        <w:rPr>
          <w:rFonts w:cs="Times New Roman"/>
          <w:szCs w:val="28"/>
        </w:rPr>
        <w:t>some $7.5 million:</w:t>
      </w:r>
    </w:p>
    <w:p w:rsidR="002A6EB5" w:rsidRPr="004F4E29" w:rsidRDefault="002A6EB5" w:rsidP="00C40411">
      <w:pPr>
        <w:ind w:firstLine="720"/>
        <w:rPr>
          <w:rFonts w:cs="Times New Roman"/>
          <w:szCs w:val="28"/>
        </w:rPr>
      </w:pPr>
      <w:r w:rsidRPr="004F4E29">
        <w:rPr>
          <w:rFonts w:cs="Times New Roman"/>
          <w:szCs w:val="28"/>
        </w:rPr>
        <w:t>•</w:t>
      </w:r>
      <w:r w:rsidRPr="004F4E29">
        <w:rPr>
          <w:rFonts w:cs="Times New Roman"/>
          <w:szCs w:val="28"/>
        </w:rPr>
        <w:tab/>
        <w:t xml:space="preserve">We have granted </w:t>
      </w:r>
      <w:r w:rsidR="00C40411" w:rsidRPr="004F4E29">
        <w:rPr>
          <w:rFonts w:cs="Times New Roman"/>
          <w:szCs w:val="28"/>
        </w:rPr>
        <w:t xml:space="preserve">two programs totaling </w:t>
      </w:r>
      <w:r w:rsidR="00D817FC" w:rsidRPr="004F4E29">
        <w:rPr>
          <w:rFonts w:cs="Times New Roman"/>
          <w:szCs w:val="28"/>
        </w:rPr>
        <w:t xml:space="preserve">approximately </w:t>
      </w:r>
      <w:r w:rsidRPr="004F4E29">
        <w:rPr>
          <w:rFonts w:cs="Times New Roman"/>
          <w:szCs w:val="28"/>
        </w:rPr>
        <w:t>$</w:t>
      </w:r>
      <w:r w:rsidR="00C40411" w:rsidRPr="004F4E29">
        <w:rPr>
          <w:rFonts w:cs="Times New Roman"/>
          <w:szCs w:val="28"/>
        </w:rPr>
        <w:t>4</w:t>
      </w:r>
      <w:r w:rsidRPr="004F4E29">
        <w:rPr>
          <w:rFonts w:cs="Times New Roman"/>
          <w:szCs w:val="28"/>
        </w:rPr>
        <w:t>.</w:t>
      </w:r>
      <w:r w:rsidR="00C40411" w:rsidRPr="004F4E29">
        <w:rPr>
          <w:rFonts w:cs="Times New Roman"/>
          <w:szCs w:val="28"/>
        </w:rPr>
        <w:t>3</w:t>
      </w:r>
      <w:r w:rsidR="00BC2475">
        <w:rPr>
          <w:rFonts w:cs="Times New Roman"/>
          <w:szCs w:val="28"/>
        </w:rPr>
        <w:t xml:space="preserve"> </w:t>
      </w:r>
      <w:r w:rsidRPr="004F4E29">
        <w:rPr>
          <w:rFonts w:cs="Times New Roman"/>
          <w:szCs w:val="28"/>
        </w:rPr>
        <w:t xml:space="preserve">million </w:t>
      </w:r>
      <w:r w:rsidR="00D817FC" w:rsidRPr="004F4E29">
        <w:rPr>
          <w:rFonts w:cs="Times New Roman"/>
          <w:szCs w:val="28"/>
        </w:rPr>
        <w:t xml:space="preserve">to </w:t>
      </w:r>
      <w:r w:rsidRPr="004F4E29">
        <w:rPr>
          <w:rFonts w:cs="Times New Roman"/>
          <w:szCs w:val="28"/>
        </w:rPr>
        <w:t xml:space="preserve">build the capacity of Congolese justice sector actors and local leaders to investigate cases of mass violence and </w:t>
      </w:r>
      <w:r w:rsidR="00E964F8" w:rsidRPr="004F4E29">
        <w:rPr>
          <w:rFonts w:cs="Times New Roman"/>
          <w:szCs w:val="28"/>
        </w:rPr>
        <w:t>s</w:t>
      </w:r>
      <w:r w:rsidRPr="004F4E29">
        <w:rPr>
          <w:rFonts w:cs="Times New Roman"/>
          <w:szCs w:val="28"/>
        </w:rPr>
        <w:t xml:space="preserve">exual and </w:t>
      </w:r>
      <w:r w:rsidR="00E964F8" w:rsidRPr="004F4E29">
        <w:rPr>
          <w:rFonts w:cs="Times New Roman"/>
          <w:szCs w:val="28"/>
        </w:rPr>
        <w:t>g</w:t>
      </w:r>
      <w:r w:rsidRPr="004F4E29">
        <w:rPr>
          <w:rFonts w:cs="Times New Roman"/>
          <w:szCs w:val="28"/>
        </w:rPr>
        <w:t>ender-</w:t>
      </w:r>
      <w:r w:rsidR="00E964F8" w:rsidRPr="004F4E29">
        <w:rPr>
          <w:rFonts w:cs="Times New Roman"/>
          <w:szCs w:val="28"/>
        </w:rPr>
        <w:t>b</w:t>
      </w:r>
      <w:r w:rsidRPr="004F4E29">
        <w:rPr>
          <w:rFonts w:cs="Times New Roman"/>
          <w:szCs w:val="28"/>
        </w:rPr>
        <w:t xml:space="preserve">ased </w:t>
      </w:r>
      <w:r w:rsidR="00E964F8" w:rsidRPr="004F4E29">
        <w:rPr>
          <w:rFonts w:cs="Times New Roman"/>
          <w:szCs w:val="28"/>
        </w:rPr>
        <w:t>v</w:t>
      </w:r>
      <w:r w:rsidRPr="004F4E29">
        <w:rPr>
          <w:rFonts w:cs="Times New Roman"/>
          <w:szCs w:val="28"/>
        </w:rPr>
        <w:t>iolence</w:t>
      </w:r>
      <w:r w:rsidR="00AE73E2" w:rsidRPr="004F4E29">
        <w:rPr>
          <w:rFonts w:cs="Times New Roman"/>
          <w:szCs w:val="28"/>
        </w:rPr>
        <w:t>,</w:t>
      </w:r>
      <w:r w:rsidRPr="004F4E29">
        <w:rPr>
          <w:rFonts w:cs="Times New Roman"/>
          <w:szCs w:val="28"/>
        </w:rPr>
        <w:t xml:space="preserve"> </w:t>
      </w:r>
      <w:r w:rsidR="00C40411" w:rsidRPr="004F4E29">
        <w:rPr>
          <w:rFonts w:cs="Times New Roman"/>
          <w:szCs w:val="28"/>
        </w:rPr>
        <w:t xml:space="preserve">and to initiate </w:t>
      </w:r>
      <w:r w:rsidRPr="004F4E29">
        <w:rPr>
          <w:rFonts w:cs="Times New Roman"/>
          <w:szCs w:val="28"/>
        </w:rPr>
        <w:t>a pilot program to reform prisons and detention centers in Eastern DRC</w:t>
      </w:r>
      <w:r w:rsidR="00C40411" w:rsidRPr="004F4E29">
        <w:rPr>
          <w:rFonts w:cs="Times New Roman"/>
          <w:szCs w:val="28"/>
        </w:rPr>
        <w:t>.</w:t>
      </w:r>
    </w:p>
    <w:p w:rsidR="002A6EB5" w:rsidRPr="004F4E29" w:rsidRDefault="002A6EB5" w:rsidP="00054340">
      <w:pPr>
        <w:ind w:firstLine="720"/>
        <w:rPr>
          <w:rFonts w:cs="Times New Roman"/>
          <w:szCs w:val="28"/>
        </w:rPr>
      </w:pPr>
      <w:r w:rsidRPr="004F4E29">
        <w:rPr>
          <w:rFonts w:cs="Times New Roman"/>
          <w:szCs w:val="28"/>
        </w:rPr>
        <w:t>•</w:t>
      </w:r>
      <w:r w:rsidRPr="004F4E29">
        <w:rPr>
          <w:rFonts w:cs="Times New Roman"/>
          <w:szCs w:val="28"/>
        </w:rPr>
        <w:tab/>
      </w:r>
      <w:r w:rsidR="00C40411" w:rsidRPr="004F4E29">
        <w:rPr>
          <w:rFonts w:cs="Times New Roman"/>
          <w:szCs w:val="28"/>
        </w:rPr>
        <w:t>Two other programs, totaling approximately $2.5</w:t>
      </w:r>
      <w:r w:rsidRPr="004F4E29">
        <w:rPr>
          <w:rFonts w:cs="Times New Roman"/>
          <w:szCs w:val="28"/>
        </w:rPr>
        <w:t xml:space="preserve"> </w:t>
      </w:r>
      <w:r w:rsidR="00BC2475">
        <w:rPr>
          <w:rFonts w:cs="Times New Roman"/>
          <w:szCs w:val="28"/>
        </w:rPr>
        <w:t xml:space="preserve">million </w:t>
      </w:r>
      <w:r w:rsidR="00054340" w:rsidRPr="004F4E29">
        <w:rPr>
          <w:rFonts w:cs="Times New Roman"/>
          <w:szCs w:val="28"/>
        </w:rPr>
        <w:t xml:space="preserve">will </w:t>
      </w:r>
      <w:r w:rsidRPr="004F4E29">
        <w:rPr>
          <w:rFonts w:cs="Times New Roman"/>
          <w:szCs w:val="28"/>
        </w:rPr>
        <w:t>strengthen protection of human rights defenders</w:t>
      </w:r>
      <w:r w:rsidR="00054340" w:rsidRPr="004F4E29">
        <w:rPr>
          <w:rFonts w:cs="Times New Roman"/>
          <w:szCs w:val="28"/>
        </w:rPr>
        <w:t xml:space="preserve"> by helping them take on and </w:t>
      </w:r>
      <w:r w:rsidRPr="004F4E29">
        <w:rPr>
          <w:rFonts w:cs="Times New Roman"/>
          <w:szCs w:val="28"/>
        </w:rPr>
        <w:t xml:space="preserve">fight impunity within security forces for attacks on defenders and other civilians. </w:t>
      </w:r>
      <w:r w:rsidR="00054340" w:rsidRPr="004F4E29">
        <w:rPr>
          <w:rFonts w:cs="Times New Roman"/>
          <w:szCs w:val="28"/>
        </w:rPr>
        <w:t xml:space="preserve">We’re also supporting NGOs working to </w:t>
      </w:r>
      <w:r w:rsidRPr="004F4E29">
        <w:rPr>
          <w:rFonts w:cs="Times New Roman"/>
          <w:szCs w:val="28"/>
        </w:rPr>
        <w:t>foste</w:t>
      </w:r>
      <w:r w:rsidR="00054340" w:rsidRPr="004F4E29">
        <w:rPr>
          <w:rFonts w:cs="Times New Roman"/>
          <w:szCs w:val="28"/>
        </w:rPr>
        <w:t>r</w:t>
      </w:r>
      <w:r w:rsidRPr="004F4E29">
        <w:rPr>
          <w:rFonts w:cs="Times New Roman"/>
          <w:szCs w:val="28"/>
        </w:rPr>
        <w:t xml:space="preserve"> grass-roots </w:t>
      </w:r>
      <w:r w:rsidR="00054340" w:rsidRPr="004F4E29">
        <w:rPr>
          <w:rFonts w:cs="Times New Roman"/>
          <w:szCs w:val="28"/>
        </w:rPr>
        <w:t xml:space="preserve">action on security, human rights, and corruption. </w:t>
      </w:r>
      <w:r w:rsidRPr="004F4E29">
        <w:rPr>
          <w:rFonts w:cs="Times New Roman"/>
          <w:szCs w:val="28"/>
        </w:rPr>
        <w:t xml:space="preserve">.  </w:t>
      </w:r>
    </w:p>
    <w:p w:rsidR="006B330B" w:rsidRPr="004F4E29" w:rsidRDefault="002A6EB5" w:rsidP="002A6EB5">
      <w:pPr>
        <w:ind w:firstLine="720"/>
        <w:rPr>
          <w:szCs w:val="28"/>
        </w:rPr>
      </w:pPr>
      <w:r w:rsidRPr="004F4E29">
        <w:rPr>
          <w:rFonts w:cs="Times New Roman"/>
          <w:szCs w:val="28"/>
        </w:rPr>
        <w:t>•</w:t>
      </w:r>
      <w:r w:rsidRPr="004F4E29">
        <w:rPr>
          <w:rFonts w:cs="Times New Roman"/>
          <w:szCs w:val="28"/>
        </w:rPr>
        <w:tab/>
        <w:t xml:space="preserve">And finally, we </w:t>
      </w:r>
      <w:r w:rsidR="00B27C05" w:rsidRPr="004F4E29">
        <w:rPr>
          <w:rFonts w:cs="Times New Roman"/>
          <w:szCs w:val="28"/>
        </w:rPr>
        <w:t xml:space="preserve">fund a program for </w:t>
      </w:r>
      <w:r w:rsidRPr="004F4E29">
        <w:rPr>
          <w:rFonts w:cs="Times New Roman"/>
          <w:szCs w:val="28"/>
        </w:rPr>
        <w:t xml:space="preserve">$700,000 </w:t>
      </w:r>
      <w:r w:rsidR="00B27C05" w:rsidRPr="004F4E29">
        <w:rPr>
          <w:rFonts w:cs="Times New Roman"/>
          <w:szCs w:val="28"/>
        </w:rPr>
        <w:t xml:space="preserve">to support </w:t>
      </w:r>
      <w:r w:rsidRPr="004F4E29">
        <w:rPr>
          <w:rFonts w:cs="Times New Roman"/>
          <w:szCs w:val="28"/>
        </w:rPr>
        <w:t xml:space="preserve">the Team of Experts of the UN SRSG for Sexual Violence in Conflict </w:t>
      </w:r>
      <w:r w:rsidR="00B27C05" w:rsidRPr="004F4E29">
        <w:rPr>
          <w:rFonts w:cs="Times New Roman"/>
          <w:szCs w:val="28"/>
        </w:rPr>
        <w:t xml:space="preserve">in </w:t>
      </w:r>
      <w:r w:rsidRPr="004F4E29">
        <w:rPr>
          <w:rFonts w:cs="Times New Roman"/>
          <w:szCs w:val="28"/>
        </w:rPr>
        <w:t>train</w:t>
      </w:r>
      <w:r w:rsidR="00B27C05" w:rsidRPr="004F4E29">
        <w:rPr>
          <w:rFonts w:cs="Times New Roman"/>
          <w:szCs w:val="28"/>
        </w:rPr>
        <w:t>ing</w:t>
      </w:r>
      <w:r w:rsidRPr="004F4E29">
        <w:rPr>
          <w:rFonts w:cs="Times New Roman"/>
          <w:szCs w:val="28"/>
        </w:rPr>
        <w:t xml:space="preserve"> selected security forces in the East on how to address SGBV crimes that </w:t>
      </w:r>
      <w:r w:rsidR="00FD2486" w:rsidRPr="004F4E29">
        <w:rPr>
          <w:rFonts w:cs="Times New Roman"/>
          <w:szCs w:val="28"/>
        </w:rPr>
        <w:t xml:space="preserve">might be </w:t>
      </w:r>
      <w:r w:rsidRPr="004F4E29">
        <w:rPr>
          <w:rFonts w:cs="Times New Roman"/>
          <w:szCs w:val="28"/>
        </w:rPr>
        <w:t>committed by colleagues, and teach</w:t>
      </w:r>
      <w:r w:rsidR="00B27C05" w:rsidRPr="004F4E29">
        <w:rPr>
          <w:rFonts w:cs="Times New Roman"/>
          <w:szCs w:val="28"/>
        </w:rPr>
        <w:t>ing</w:t>
      </w:r>
      <w:r w:rsidRPr="004F4E29">
        <w:rPr>
          <w:rFonts w:cs="Times New Roman"/>
          <w:szCs w:val="28"/>
        </w:rPr>
        <w:t xml:space="preserve"> civilian protection techniques that security forces can and should employ to prevent SGBV crimes.</w:t>
      </w:r>
    </w:p>
    <w:p w:rsidR="003D23A8" w:rsidRPr="004F4E29" w:rsidRDefault="004A538D" w:rsidP="006F2769">
      <w:pPr>
        <w:ind w:firstLine="720"/>
        <w:rPr>
          <w:szCs w:val="28"/>
        </w:rPr>
      </w:pPr>
      <w:r w:rsidRPr="004F4E29">
        <w:rPr>
          <w:szCs w:val="28"/>
        </w:rPr>
        <w:t>In conclusion, I want to assure this subcommittee that</w:t>
      </w:r>
      <w:r w:rsidR="009A3637" w:rsidRPr="004F4E29">
        <w:rPr>
          <w:szCs w:val="28"/>
        </w:rPr>
        <w:t xml:space="preserve"> this </w:t>
      </w:r>
      <w:r w:rsidR="00B97235" w:rsidRPr="004F4E29">
        <w:rPr>
          <w:szCs w:val="28"/>
        </w:rPr>
        <w:t>A</w:t>
      </w:r>
      <w:r w:rsidR="009A3637" w:rsidRPr="004F4E29">
        <w:rPr>
          <w:szCs w:val="28"/>
        </w:rPr>
        <w:t xml:space="preserve">dministration </w:t>
      </w:r>
      <w:r w:rsidR="006E62E1" w:rsidRPr="004F4E29">
        <w:rPr>
          <w:szCs w:val="28"/>
        </w:rPr>
        <w:t xml:space="preserve">is </w:t>
      </w:r>
      <w:r w:rsidR="006F2769" w:rsidRPr="004F4E29">
        <w:rPr>
          <w:szCs w:val="28"/>
        </w:rPr>
        <w:t xml:space="preserve">unwavering in </w:t>
      </w:r>
      <w:r w:rsidR="009A3637" w:rsidRPr="004F4E29">
        <w:rPr>
          <w:szCs w:val="28"/>
        </w:rPr>
        <w:t xml:space="preserve">its </w:t>
      </w:r>
      <w:r w:rsidR="006F2769" w:rsidRPr="004F4E29">
        <w:rPr>
          <w:szCs w:val="28"/>
        </w:rPr>
        <w:t>commitment</w:t>
      </w:r>
      <w:r w:rsidR="006E62E1" w:rsidRPr="004F4E29">
        <w:rPr>
          <w:szCs w:val="28"/>
        </w:rPr>
        <w:t xml:space="preserve"> to move the Congo to internationally accepted human rights standards and norms</w:t>
      </w:r>
      <w:r w:rsidR="008F381C" w:rsidRPr="004F4E29">
        <w:rPr>
          <w:szCs w:val="28"/>
        </w:rPr>
        <w:t xml:space="preserve">.  </w:t>
      </w:r>
      <w:r w:rsidR="003D23A8" w:rsidRPr="004F4E29">
        <w:rPr>
          <w:szCs w:val="28"/>
        </w:rPr>
        <w:t>Thank you, Mr</w:t>
      </w:r>
      <w:r w:rsidR="008F381C" w:rsidRPr="004F4E29">
        <w:rPr>
          <w:szCs w:val="28"/>
        </w:rPr>
        <w:t xml:space="preserve">.  </w:t>
      </w:r>
      <w:r w:rsidR="003D23A8" w:rsidRPr="004F4E29">
        <w:rPr>
          <w:szCs w:val="28"/>
        </w:rPr>
        <w:t>Chairman</w:t>
      </w:r>
      <w:r w:rsidR="008F381C" w:rsidRPr="004F4E29">
        <w:rPr>
          <w:szCs w:val="28"/>
        </w:rPr>
        <w:t xml:space="preserve">.  </w:t>
      </w:r>
      <w:r w:rsidR="003D23A8" w:rsidRPr="004F4E29">
        <w:rPr>
          <w:szCs w:val="28"/>
        </w:rPr>
        <w:t>I welcome your questions.</w:t>
      </w:r>
    </w:p>
    <w:p w:rsidR="002E2B4A" w:rsidRPr="004F4E29" w:rsidRDefault="002E2B4A" w:rsidP="0096425B">
      <w:pPr>
        <w:rPr>
          <w:szCs w:val="28"/>
        </w:rPr>
      </w:pPr>
    </w:p>
    <w:p w:rsidR="00693602" w:rsidRPr="00791F09" w:rsidRDefault="00693602" w:rsidP="00791F09">
      <w:pPr>
        <w:rPr>
          <w:szCs w:val="28"/>
        </w:rPr>
      </w:pPr>
    </w:p>
    <w:sectPr w:rsidR="00693602" w:rsidRPr="00791F09" w:rsidSect="000F1B88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3E" w:rsidRDefault="00AE723E" w:rsidP="00A07FEC">
      <w:pPr>
        <w:spacing w:after="0" w:line="240" w:lineRule="auto"/>
      </w:pPr>
      <w:r>
        <w:separator/>
      </w:r>
    </w:p>
  </w:endnote>
  <w:endnote w:type="continuationSeparator" w:id="0">
    <w:p w:rsidR="00AE723E" w:rsidRDefault="00AE723E" w:rsidP="00A0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3E" w:rsidRDefault="00AE723E" w:rsidP="00A07FEC">
      <w:pPr>
        <w:spacing w:after="0" w:line="240" w:lineRule="auto"/>
      </w:pPr>
      <w:r>
        <w:separator/>
      </w:r>
    </w:p>
  </w:footnote>
  <w:footnote w:type="continuationSeparator" w:id="0">
    <w:p w:rsidR="00AE723E" w:rsidRDefault="00AE723E" w:rsidP="00A07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5A39"/>
    <w:multiLevelType w:val="hybridMultilevel"/>
    <w:tmpl w:val="FC88A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C255E"/>
    <w:multiLevelType w:val="hybridMultilevel"/>
    <w:tmpl w:val="5AF49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 w:comments="0" w:insDel="0" w:formatting="0" w:inkAnnotation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B3612"/>
    <w:rsid w:val="00043522"/>
    <w:rsid w:val="00054340"/>
    <w:rsid w:val="00055A2E"/>
    <w:rsid w:val="00064639"/>
    <w:rsid w:val="00070AE8"/>
    <w:rsid w:val="00076697"/>
    <w:rsid w:val="00076A1E"/>
    <w:rsid w:val="000C4FA8"/>
    <w:rsid w:val="000D1F31"/>
    <w:rsid w:val="000D2339"/>
    <w:rsid w:val="000F1B88"/>
    <w:rsid w:val="00127558"/>
    <w:rsid w:val="00177931"/>
    <w:rsid w:val="001D2B00"/>
    <w:rsid w:val="001D4173"/>
    <w:rsid w:val="001D7CDC"/>
    <w:rsid w:val="001E4073"/>
    <w:rsid w:val="001F73FB"/>
    <w:rsid w:val="00200FD2"/>
    <w:rsid w:val="00204947"/>
    <w:rsid w:val="0022490F"/>
    <w:rsid w:val="0024621A"/>
    <w:rsid w:val="002735B4"/>
    <w:rsid w:val="002A379D"/>
    <w:rsid w:val="002A6EB5"/>
    <w:rsid w:val="002B4A89"/>
    <w:rsid w:val="002B760C"/>
    <w:rsid w:val="002E01D2"/>
    <w:rsid w:val="002E2B4A"/>
    <w:rsid w:val="002F360C"/>
    <w:rsid w:val="002F6510"/>
    <w:rsid w:val="00303CD8"/>
    <w:rsid w:val="0030507F"/>
    <w:rsid w:val="00306B37"/>
    <w:rsid w:val="003135B4"/>
    <w:rsid w:val="00331EFF"/>
    <w:rsid w:val="00363156"/>
    <w:rsid w:val="0038652F"/>
    <w:rsid w:val="003947EB"/>
    <w:rsid w:val="003B0E35"/>
    <w:rsid w:val="003C0ED1"/>
    <w:rsid w:val="003D060C"/>
    <w:rsid w:val="003D23A8"/>
    <w:rsid w:val="003F2122"/>
    <w:rsid w:val="0042318F"/>
    <w:rsid w:val="0042661F"/>
    <w:rsid w:val="004400F8"/>
    <w:rsid w:val="00456507"/>
    <w:rsid w:val="004865BA"/>
    <w:rsid w:val="0049086D"/>
    <w:rsid w:val="004A02FB"/>
    <w:rsid w:val="004A538D"/>
    <w:rsid w:val="004C5D79"/>
    <w:rsid w:val="004D0DD5"/>
    <w:rsid w:val="004E6059"/>
    <w:rsid w:val="004F4E29"/>
    <w:rsid w:val="00514FFF"/>
    <w:rsid w:val="00546FA1"/>
    <w:rsid w:val="005A2B2D"/>
    <w:rsid w:val="005B25DE"/>
    <w:rsid w:val="005B3612"/>
    <w:rsid w:val="00606F7F"/>
    <w:rsid w:val="00611A86"/>
    <w:rsid w:val="00650DC0"/>
    <w:rsid w:val="00693602"/>
    <w:rsid w:val="006948A2"/>
    <w:rsid w:val="006A0483"/>
    <w:rsid w:val="006B330B"/>
    <w:rsid w:val="006E62E1"/>
    <w:rsid w:val="006F02F5"/>
    <w:rsid w:val="006F2769"/>
    <w:rsid w:val="007241AC"/>
    <w:rsid w:val="007638FC"/>
    <w:rsid w:val="00786F6C"/>
    <w:rsid w:val="00791F09"/>
    <w:rsid w:val="00795766"/>
    <w:rsid w:val="00797CB4"/>
    <w:rsid w:val="007A22B1"/>
    <w:rsid w:val="007E2E76"/>
    <w:rsid w:val="008078B0"/>
    <w:rsid w:val="008148E6"/>
    <w:rsid w:val="00896A18"/>
    <w:rsid w:val="008D7B0E"/>
    <w:rsid w:val="008F381C"/>
    <w:rsid w:val="008F57E7"/>
    <w:rsid w:val="0090164C"/>
    <w:rsid w:val="009149E4"/>
    <w:rsid w:val="00940AEE"/>
    <w:rsid w:val="00946948"/>
    <w:rsid w:val="0096425B"/>
    <w:rsid w:val="00997692"/>
    <w:rsid w:val="009A3637"/>
    <w:rsid w:val="009E697F"/>
    <w:rsid w:val="00A07FEC"/>
    <w:rsid w:val="00A76CB5"/>
    <w:rsid w:val="00A91658"/>
    <w:rsid w:val="00AB13B3"/>
    <w:rsid w:val="00AD34CC"/>
    <w:rsid w:val="00AE723E"/>
    <w:rsid w:val="00AE73E2"/>
    <w:rsid w:val="00B00D1D"/>
    <w:rsid w:val="00B27C05"/>
    <w:rsid w:val="00B36521"/>
    <w:rsid w:val="00B37F34"/>
    <w:rsid w:val="00B419B7"/>
    <w:rsid w:val="00B53425"/>
    <w:rsid w:val="00B55C71"/>
    <w:rsid w:val="00B700B1"/>
    <w:rsid w:val="00B97235"/>
    <w:rsid w:val="00BC2475"/>
    <w:rsid w:val="00BC4F32"/>
    <w:rsid w:val="00BD0109"/>
    <w:rsid w:val="00BD7E7B"/>
    <w:rsid w:val="00C3240F"/>
    <w:rsid w:val="00C40411"/>
    <w:rsid w:val="00C46186"/>
    <w:rsid w:val="00C55F14"/>
    <w:rsid w:val="00C61E61"/>
    <w:rsid w:val="00C620FA"/>
    <w:rsid w:val="00C90803"/>
    <w:rsid w:val="00CC041B"/>
    <w:rsid w:val="00CC44E6"/>
    <w:rsid w:val="00D10F78"/>
    <w:rsid w:val="00D35A8B"/>
    <w:rsid w:val="00D551A3"/>
    <w:rsid w:val="00D817FC"/>
    <w:rsid w:val="00D825B6"/>
    <w:rsid w:val="00D87331"/>
    <w:rsid w:val="00D94C96"/>
    <w:rsid w:val="00DB0B73"/>
    <w:rsid w:val="00DC040D"/>
    <w:rsid w:val="00DC6072"/>
    <w:rsid w:val="00DE1D94"/>
    <w:rsid w:val="00DE43FB"/>
    <w:rsid w:val="00DE7758"/>
    <w:rsid w:val="00E02C4B"/>
    <w:rsid w:val="00E30C23"/>
    <w:rsid w:val="00E3659E"/>
    <w:rsid w:val="00E4383A"/>
    <w:rsid w:val="00E46681"/>
    <w:rsid w:val="00E522D2"/>
    <w:rsid w:val="00E964F8"/>
    <w:rsid w:val="00EF712B"/>
    <w:rsid w:val="00F01694"/>
    <w:rsid w:val="00F076E2"/>
    <w:rsid w:val="00F16C5A"/>
    <w:rsid w:val="00F21FDF"/>
    <w:rsid w:val="00F260C6"/>
    <w:rsid w:val="00F3637B"/>
    <w:rsid w:val="00F46935"/>
    <w:rsid w:val="00F610D6"/>
    <w:rsid w:val="00F65B03"/>
    <w:rsid w:val="00F70760"/>
    <w:rsid w:val="00F74BCE"/>
    <w:rsid w:val="00F948AC"/>
    <w:rsid w:val="00FA7ABD"/>
    <w:rsid w:val="00FB7D60"/>
    <w:rsid w:val="00FC1128"/>
    <w:rsid w:val="00FD2486"/>
    <w:rsid w:val="00FD53D8"/>
    <w:rsid w:val="00FE3DA2"/>
    <w:rsid w:val="00FF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61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612"/>
    <w:pPr>
      <w:spacing w:after="0" w:line="240" w:lineRule="auto"/>
    </w:pPr>
  </w:style>
  <w:style w:type="paragraph" w:customStyle="1" w:styleId="Default">
    <w:name w:val="Default"/>
    <w:rsid w:val="005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825B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07F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7FE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07FE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07FE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16C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C5A"/>
    <w:pPr>
      <w:spacing w:after="300" w:line="240" w:lineRule="auto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490F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9086D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24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1A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1AC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F4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E2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F4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E2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5D2E-781B-48DF-A418-9D713973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bonacquisthf</dc:creator>
  <cp:lastModifiedBy>MagarianS</cp:lastModifiedBy>
  <cp:revision>2</cp:revision>
  <dcterms:created xsi:type="dcterms:W3CDTF">2012-02-01T03:32:00Z</dcterms:created>
  <dcterms:modified xsi:type="dcterms:W3CDTF">2012-02-01T03:32:00Z</dcterms:modified>
</cp:coreProperties>
</file>